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8870" w14:textId="77777777" w:rsidR="00941177" w:rsidRDefault="00F1369A">
      <w:pPr>
        <w:spacing w:after="0"/>
        <w:ind w:right="2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KARTA PRZEDMIOTU </w:t>
      </w:r>
    </w:p>
    <w:p w14:paraId="2A2E1A57" w14:textId="77777777" w:rsidR="00941177" w:rsidRDefault="00F1369A">
      <w:pPr>
        <w:spacing w:after="0"/>
        <w:ind w:left="2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063" w:type="dxa"/>
        <w:tblInd w:w="5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1261"/>
        <w:gridCol w:w="5623"/>
      </w:tblGrid>
      <w:tr w:rsidR="00941177" w14:paraId="4FB15B2D" w14:textId="77777777">
        <w:trPr>
          <w:trHeight w:val="238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394" w14:textId="77777777" w:rsidR="00941177" w:rsidRDefault="00F1369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Kod przedmiotu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388828A" w14:textId="77777777" w:rsidR="00941177" w:rsidRDefault="00941177"/>
        </w:tc>
        <w:tc>
          <w:tcPr>
            <w:tcW w:w="5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04D6CE" w14:textId="77777777" w:rsidR="00941177" w:rsidRDefault="00F1369A">
            <w:pPr>
              <w:ind w:left="12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0912-7LEK-B1.1-A </w:t>
            </w:r>
          </w:p>
        </w:tc>
      </w:tr>
      <w:tr w:rsidR="00941177" w14:paraId="7A810C83" w14:textId="77777777">
        <w:trPr>
          <w:trHeight w:val="241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ABFB" w14:textId="77777777" w:rsidR="00941177" w:rsidRDefault="00F1369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przedmiotu w języku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A5D5" w14:textId="77777777" w:rsidR="00941177" w:rsidRDefault="00F1369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polskim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BA90" w14:textId="77777777" w:rsidR="00941177" w:rsidRDefault="00F1369A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Anatomia </w:t>
            </w:r>
          </w:p>
        </w:tc>
      </w:tr>
      <w:tr w:rsidR="00941177" w14:paraId="7F06594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F480" w14:textId="77777777" w:rsidR="00941177" w:rsidRDefault="00941177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B688" w14:textId="77777777" w:rsidR="00941177" w:rsidRDefault="00F1369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angielskim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45B1" w14:textId="77777777" w:rsidR="00941177" w:rsidRDefault="00F1369A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Anatomy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319D2CE0" w14:textId="77777777" w:rsidR="00941177" w:rsidRDefault="00F1369A">
      <w:pPr>
        <w:spacing w:after="2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5CF6CE8" w14:textId="77777777" w:rsidR="00941177" w:rsidRDefault="00F1369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USYTUOWANIE PRZEDMIOTU W SYSTEMIE STUDIÓW </w:t>
      </w:r>
    </w:p>
    <w:p w14:paraId="3191F0D3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815"/>
      </w:tblGrid>
      <w:tr w:rsidR="00941177" w14:paraId="3FDB776D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A1E6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Kierunek studiów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C6D3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lekarski </w:t>
            </w:r>
          </w:p>
        </w:tc>
      </w:tr>
      <w:tr w:rsidR="00941177" w14:paraId="48C179E3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6437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Forma studiów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8718" w14:textId="77777777" w:rsidR="00941177" w:rsidRDefault="002A735D">
            <w:r>
              <w:rPr>
                <w:rFonts w:ascii="Times New Roman" w:eastAsia="Times New Roman" w:hAnsi="Times New Roman" w:cs="Times New Roman"/>
                <w:sz w:val="20"/>
              </w:rPr>
              <w:t>stacjonarne/niestacjonarne</w:t>
            </w:r>
          </w:p>
        </w:tc>
      </w:tr>
      <w:tr w:rsidR="00941177" w14:paraId="7B4E0D74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EF5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Poziom studiów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7083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Jednolite studia magisterskie </w:t>
            </w:r>
          </w:p>
        </w:tc>
      </w:tr>
      <w:tr w:rsidR="00941177" w14:paraId="1D147376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205C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 studiów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821" w14:textId="77777777" w:rsidR="00941177" w:rsidRDefault="00F1369A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ogólnoakademicki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41177" w14:paraId="32066726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58F" w14:textId="77777777" w:rsidR="00941177" w:rsidRDefault="002A735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1.5</w:t>
            </w:r>
            <w:r w:rsidR="00F136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Osoba przygotowująca kartę przedmiotu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7190" w14:textId="70F45B70" w:rsidR="00941177" w:rsidRDefault="006A0701"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dr hab. </w:t>
            </w:r>
            <w:r w:rsid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n. med. 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Ilona </w:t>
            </w:r>
            <w:proofErr w:type="spellStart"/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Klejbor</w:t>
            </w:r>
            <w:proofErr w:type="spellEnd"/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prof. UJK</w:t>
            </w:r>
          </w:p>
        </w:tc>
      </w:tr>
      <w:tr w:rsidR="00941177" w14:paraId="45117539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DB5F" w14:textId="77777777" w:rsidR="00941177" w:rsidRDefault="002A735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1.6</w:t>
            </w:r>
            <w:r w:rsidR="00F136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Kontakt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98B1" w14:textId="6048082A" w:rsidR="00941177" w:rsidRPr="00CE43DC" w:rsidRDefault="00CE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3DC">
              <w:rPr>
                <w:rFonts w:ascii="Times New Roman" w:hAnsi="Times New Roman" w:cs="Times New Roman"/>
                <w:sz w:val="20"/>
                <w:szCs w:val="20"/>
              </w:rPr>
              <w:t>klejbor@gumed.edu.pl</w:t>
            </w:r>
          </w:p>
        </w:tc>
      </w:tr>
    </w:tbl>
    <w:p w14:paraId="49CAEB04" w14:textId="77777777" w:rsidR="00941177" w:rsidRDefault="00F1369A">
      <w:pPr>
        <w:spacing w:after="2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8A6D418" w14:textId="77777777" w:rsidR="00941177" w:rsidRDefault="00F1369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OGÓLNA CHARAKTERYSTYKA PRZEDMIOTU </w:t>
      </w:r>
    </w:p>
    <w:p w14:paraId="032355D1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4105"/>
      </w:tblGrid>
      <w:tr w:rsidR="00941177" w14:paraId="651672DC" w14:textId="77777777">
        <w:trPr>
          <w:trHeight w:val="24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F622" w14:textId="77777777" w:rsidR="00941177" w:rsidRDefault="002A735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F136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Język wykładowy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73EE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polski </w:t>
            </w:r>
          </w:p>
        </w:tc>
      </w:tr>
      <w:tr w:rsidR="00941177" w14:paraId="16FC4699" w14:textId="77777777" w:rsidTr="002648AB">
        <w:trPr>
          <w:trHeight w:val="106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5670" w14:textId="77777777" w:rsidR="00941177" w:rsidRDefault="002A735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  <w:r w:rsidR="00F136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Wymagania wstępne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B79" w14:textId="77777777" w:rsidR="00941177" w:rsidRDefault="00F1369A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Wiadomości wstępne z biologii i chemii w zakresie programu liceum ogólnokształcącego na poziomie egzaminu maturalnego w stopniu </w:t>
            </w:r>
          </w:p>
          <w:p w14:paraId="2293B10F" w14:textId="77777777" w:rsidR="00941177" w:rsidRPr="002648AB" w:rsidRDefault="00F1369A" w:rsidP="002648AB">
            <w:r>
              <w:rPr>
                <w:rFonts w:ascii="Times New Roman" w:eastAsia="Times New Roman" w:hAnsi="Times New Roman" w:cs="Times New Roman"/>
                <w:sz w:val="20"/>
              </w:rPr>
              <w:t>podstawowym lub rozszerzonym.</w:t>
            </w:r>
          </w:p>
        </w:tc>
      </w:tr>
    </w:tbl>
    <w:p w14:paraId="672D0D42" w14:textId="77777777" w:rsidR="00941177" w:rsidRDefault="00F1369A">
      <w:pPr>
        <w:spacing w:after="3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662873A" w14:textId="77777777" w:rsidR="00941177" w:rsidRDefault="00F1369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SZCZEGÓŁOWA CHARAKTERYSTYKA PRZEDMIOTU</w:t>
      </w:r>
      <w:r>
        <w:rPr>
          <w:b/>
          <w:sz w:val="20"/>
        </w:rPr>
        <w:t xml:space="preserve"> </w:t>
      </w:r>
    </w:p>
    <w:tbl>
      <w:tblPr>
        <w:tblStyle w:val="TableGrid"/>
        <w:tblW w:w="9078" w:type="dxa"/>
        <w:tblInd w:w="5" w:type="dxa"/>
        <w:tblCellMar>
          <w:top w:w="10" w:type="dxa"/>
          <w:left w:w="79" w:type="dxa"/>
          <w:right w:w="29" w:type="dxa"/>
        </w:tblCellMar>
        <w:tblLook w:val="04A0" w:firstRow="1" w:lastRow="0" w:firstColumn="1" w:lastColumn="0" w:noHBand="0" w:noVBand="1"/>
      </w:tblPr>
      <w:tblGrid>
        <w:gridCol w:w="1527"/>
        <w:gridCol w:w="1769"/>
        <w:gridCol w:w="5782"/>
      </w:tblGrid>
      <w:tr w:rsidR="00941177" w14:paraId="2F787217" w14:textId="77777777" w:rsidTr="002B5499">
        <w:trPr>
          <w:trHeight w:val="450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8546" w14:textId="77777777" w:rsidR="00941177" w:rsidRDefault="00F1369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Formy zajęć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BA06" w14:textId="77777777" w:rsidR="00941177" w:rsidRDefault="00F1369A" w:rsidP="00D5122F">
            <w:pPr>
              <w:ind w:left="2" w:right="42"/>
            </w:pPr>
            <w:r>
              <w:rPr>
                <w:rFonts w:ascii="Times New Roman" w:eastAsia="Times New Roman" w:hAnsi="Times New Roman" w:cs="Times New Roman"/>
                <w:sz w:val="20"/>
              </w:rPr>
              <w:t>wykłady 75 h</w:t>
            </w:r>
            <w:r w:rsidR="00D5122F">
              <w:rPr>
                <w:rFonts w:ascii="Times New Roman" w:eastAsia="Times New Roman" w:hAnsi="Times New Roman" w:cs="Times New Roman"/>
                <w:sz w:val="20"/>
              </w:rPr>
              <w:t xml:space="preserve"> (40+35)</w:t>
            </w:r>
            <w:r w:rsidR="00D5122F" w:rsidRPr="00D5122F">
              <w:rPr>
                <w:rFonts w:ascii="Times New Roman" w:eastAsia="Times New Roman" w:hAnsi="Times New Roman" w:cs="Times New Roman"/>
                <w:sz w:val="20"/>
              </w:rPr>
              <w:t>, w tym 4 godziny e-learning</w:t>
            </w:r>
            <w:r w:rsidR="00D5122F">
              <w:rPr>
                <w:rFonts w:ascii="Times New Roman" w:eastAsia="Times New Roman" w:hAnsi="Times New Roman" w:cs="Times New Roman"/>
                <w:sz w:val="20"/>
              </w:rPr>
              <w:t>, ćwiczenia 60 h (30+30), w tym 26 godzin e-learning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ćwiczenia praktyczne 90 h (45+45)    </w:t>
            </w:r>
          </w:p>
        </w:tc>
      </w:tr>
      <w:tr w:rsidR="00941177" w14:paraId="1D4FD47C" w14:textId="77777777" w:rsidTr="002B5499">
        <w:trPr>
          <w:trHeight w:val="231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A423" w14:textId="77777777" w:rsidR="00941177" w:rsidRDefault="00F1369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Miejsca realizacji zajęć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AD02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zajęcia w pomieszczeniach dydaktycznych UJK </w:t>
            </w:r>
          </w:p>
        </w:tc>
      </w:tr>
      <w:tr w:rsidR="00941177" w14:paraId="70815CD7" w14:textId="77777777" w:rsidTr="002B5499">
        <w:trPr>
          <w:trHeight w:val="674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9B6" w14:textId="77777777" w:rsidR="00941177" w:rsidRDefault="00F1369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zaliczenia zajęć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6B97" w14:textId="1F47CF62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wykład</w:t>
            </w:r>
            <w:r w:rsidR="00981461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egzamin (semestr II) ćwiczenia i ćwiczenia praktyczne – zalicz</w:t>
            </w:r>
            <w:r w:rsidR="00981461">
              <w:rPr>
                <w:rFonts w:ascii="Times New Roman" w:eastAsia="Times New Roman" w:hAnsi="Times New Roman" w:cs="Times New Roman"/>
                <w:sz w:val="20"/>
              </w:rPr>
              <w:t xml:space="preserve">enie z oceną </w:t>
            </w:r>
            <w:r w:rsidR="008F757F">
              <w:rPr>
                <w:rFonts w:ascii="Times New Roman" w:eastAsia="Times New Roman" w:hAnsi="Times New Roman" w:cs="Times New Roman"/>
                <w:sz w:val="20"/>
              </w:rPr>
              <w:t>w każdym semestrze</w:t>
            </w:r>
            <w:r w:rsidR="009F4F8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941177" w14:paraId="0CBDB0DE" w14:textId="77777777" w:rsidTr="002B5499">
        <w:trPr>
          <w:trHeight w:val="1338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8DE8" w14:textId="77777777" w:rsidR="00941177" w:rsidRDefault="00F1369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Metody dydaktyczne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C30B" w14:textId="77777777" w:rsidR="00941177" w:rsidRDefault="00F1369A">
            <w:pPr>
              <w:spacing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Wykład – wykład informacyjny z ustnym przekazem wiedzy i wy</w:t>
            </w:r>
            <w:r w:rsidR="005349D5">
              <w:rPr>
                <w:rFonts w:ascii="Times New Roman" w:eastAsia="Times New Roman" w:hAnsi="Times New Roman" w:cs="Times New Roman"/>
                <w:sz w:val="20"/>
              </w:rPr>
              <w:t>korzystaniem środków wizualnych, E-</w:t>
            </w:r>
            <w:proofErr w:type="spellStart"/>
            <w:r w:rsidR="005349D5">
              <w:rPr>
                <w:rFonts w:ascii="Times New Roman" w:eastAsia="Times New Roman" w:hAnsi="Times New Roman" w:cs="Times New Roman"/>
                <w:sz w:val="20"/>
              </w:rPr>
              <w:t>lerning</w:t>
            </w:r>
            <w:proofErr w:type="spellEnd"/>
          </w:p>
          <w:p w14:paraId="67023497" w14:textId="77777777" w:rsidR="00B45B9D" w:rsidRDefault="008F757F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Ćwiczenia – konwersatorium z</w:t>
            </w:r>
            <w:r w:rsidR="00F1369A">
              <w:rPr>
                <w:rFonts w:ascii="Times New Roman" w:eastAsia="Times New Roman" w:hAnsi="Times New Roman" w:cs="Times New Roman"/>
                <w:sz w:val="20"/>
              </w:rPr>
              <w:t xml:space="preserve"> pokaz</w:t>
            </w:r>
            <w:r>
              <w:rPr>
                <w:rFonts w:ascii="Times New Roman" w:eastAsia="Times New Roman" w:hAnsi="Times New Roman" w:cs="Times New Roman"/>
                <w:sz w:val="20"/>
              </w:rPr>
              <w:t>em i</w:t>
            </w:r>
            <w:r w:rsidR="00F1369A">
              <w:rPr>
                <w:rFonts w:ascii="Times New Roman" w:eastAsia="Times New Roman" w:hAnsi="Times New Roman" w:cs="Times New Roman"/>
                <w:sz w:val="20"/>
              </w:rPr>
              <w:t xml:space="preserve"> opisem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modeli</w:t>
            </w:r>
            <w:r w:rsidR="00F1369A">
              <w:rPr>
                <w:rFonts w:ascii="Times New Roman" w:eastAsia="Times New Roman" w:hAnsi="Times New Roman" w:cs="Times New Roman"/>
                <w:sz w:val="20"/>
              </w:rPr>
              <w:t>, omawianie budowy morfologicznej</w:t>
            </w:r>
            <w:r w:rsidR="00B45B9D">
              <w:rPr>
                <w:rFonts w:ascii="Times New Roman" w:eastAsia="Times New Roman" w:hAnsi="Times New Roman" w:cs="Times New Roman"/>
                <w:sz w:val="20"/>
              </w:rPr>
              <w:t>, E-</w:t>
            </w:r>
            <w:proofErr w:type="spellStart"/>
            <w:r w:rsidR="00B45B9D">
              <w:rPr>
                <w:rFonts w:ascii="Times New Roman" w:eastAsia="Times New Roman" w:hAnsi="Times New Roman" w:cs="Times New Roman"/>
                <w:sz w:val="20"/>
              </w:rPr>
              <w:t>lerning</w:t>
            </w:r>
            <w:proofErr w:type="spellEnd"/>
            <w:r w:rsidR="00B45B9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136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A87C84" w14:textId="604C809F" w:rsidR="00941177" w:rsidRDefault="008F75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Ćwiczenia praktyczne – analiza</w:t>
            </w:r>
            <w:r w:rsidR="00F1369A">
              <w:rPr>
                <w:rFonts w:ascii="Times New Roman" w:eastAsia="Times New Roman" w:hAnsi="Times New Roman" w:cs="Times New Roman"/>
                <w:sz w:val="20"/>
              </w:rPr>
              <w:t xml:space="preserve"> preparatów anatomicznych, </w:t>
            </w:r>
            <w:r>
              <w:rPr>
                <w:rFonts w:ascii="Times New Roman" w:eastAsia="Times New Roman" w:hAnsi="Times New Roman" w:cs="Times New Roman"/>
                <w:sz w:val="20"/>
              </w:rPr>
              <w:t>zdję</w:t>
            </w:r>
            <w:r w:rsidR="009F4F8C">
              <w:rPr>
                <w:rFonts w:ascii="Times New Roman" w:eastAsia="Times New Roman" w:hAnsi="Times New Roman" w:cs="Times New Roman"/>
                <w:sz w:val="20"/>
              </w:rPr>
              <w:t>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radiologicznych, </w:t>
            </w:r>
            <w:r w:rsidR="00F1369A">
              <w:rPr>
                <w:rFonts w:ascii="Times New Roman" w:eastAsia="Times New Roman" w:hAnsi="Times New Roman" w:cs="Times New Roman"/>
                <w:sz w:val="20"/>
              </w:rPr>
              <w:t>preparowanie wybranych struktur anatomicznych</w:t>
            </w:r>
            <w:r w:rsidR="009F4F8C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136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41177" w14:paraId="289098B3" w14:textId="77777777" w:rsidTr="002B5499">
        <w:trPr>
          <w:trHeight w:val="162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F11D" w14:textId="77777777" w:rsidR="00941177" w:rsidRDefault="00F1369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Wykaz </w:t>
            </w:r>
          </w:p>
          <w:p w14:paraId="2ACCD5C8" w14:textId="77777777" w:rsidR="00941177" w:rsidRDefault="00F1369A">
            <w:pPr>
              <w:ind w:left="4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literatury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10E2" w14:textId="77777777" w:rsidR="00941177" w:rsidRDefault="00F1369A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podstawowa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5C8F" w14:textId="71EF3D68" w:rsidR="00400B18" w:rsidRDefault="00400B18">
            <w:pPr>
              <w:numPr>
                <w:ilvl w:val="0"/>
                <w:numId w:val="2"/>
              </w:numPr>
              <w:spacing w:after="11"/>
              <w:ind w:hanging="283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Moryś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J., Narkiewicz O.: Anatomia człowieka T. 1-4, PZWL Warszawa, 2022.</w:t>
            </w:r>
          </w:p>
          <w:p w14:paraId="37F1A51A" w14:textId="483F61CA" w:rsidR="00941177" w:rsidRDefault="00D21416" w:rsidP="00D21416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F1369A">
              <w:rPr>
                <w:rFonts w:ascii="Times New Roman" w:eastAsia="Times New Roman" w:hAnsi="Times New Roman" w:cs="Times New Roman"/>
                <w:sz w:val="20"/>
              </w:rPr>
              <w:t xml:space="preserve">Moore K.L., </w:t>
            </w:r>
            <w:proofErr w:type="spellStart"/>
            <w:r w:rsidR="00F1369A">
              <w:rPr>
                <w:rFonts w:ascii="Times New Roman" w:eastAsia="Times New Roman" w:hAnsi="Times New Roman" w:cs="Times New Roman"/>
                <w:sz w:val="20"/>
              </w:rPr>
              <w:t>Dalley</w:t>
            </w:r>
            <w:proofErr w:type="spellEnd"/>
            <w:r w:rsidR="00F1369A">
              <w:rPr>
                <w:rFonts w:ascii="Times New Roman" w:eastAsia="Times New Roman" w:hAnsi="Times New Roman" w:cs="Times New Roman"/>
                <w:sz w:val="20"/>
              </w:rPr>
              <w:t xml:space="preserve"> A.F, </w:t>
            </w:r>
            <w:proofErr w:type="spellStart"/>
            <w:r w:rsidR="00F1369A">
              <w:rPr>
                <w:rFonts w:ascii="Times New Roman" w:eastAsia="Times New Roman" w:hAnsi="Times New Roman" w:cs="Times New Roman"/>
                <w:sz w:val="20"/>
              </w:rPr>
              <w:t>Agur</w:t>
            </w:r>
            <w:proofErr w:type="spellEnd"/>
            <w:r w:rsidR="00F1369A">
              <w:rPr>
                <w:rFonts w:ascii="Times New Roman" w:eastAsia="Times New Roman" w:hAnsi="Times New Roman" w:cs="Times New Roman"/>
                <w:sz w:val="20"/>
              </w:rPr>
              <w:t xml:space="preserve"> A.M.R. Anatomia kliniczna Moore.</w:t>
            </w:r>
          </w:p>
          <w:p w14:paraId="4C57B767" w14:textId="77777777" w:rsidR="00941177" w:rsidRDefault="00F1369A">
            <w:pPr>
              <w:spacing w:after="17"/>
              <w:ind w:lef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T. 1-2. Ed. Polskiego wyd. 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Moryś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MedPharma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-Polska, </w:t>
            </w:r>
          </w:p>
          <w:p w14:paraId="5C23C5E7" w14:textId="4B3953CB" w:rsidR="00467747" w:rsidRDefault="00F1369A" w:rsidP="00467747">
            <w:pPr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Wrocław, 2015/17</w:t>
            </w:r>
            <w:r w:rsidR="00467747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71506A43" w14:textId="054D1B0F" w:rsidR="009F4F8C" w:rsidRPr="00D21416" w:rsidRDefault="009F4F8C" w:rsidP="00D21416">
            <w:pPr>
              <w:spacing w:after="1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="00D21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D21416">
              <w:rPr>
                <w:rFonts w:ascii="Times New Roman" w:hAnsi="Times New Roman" w:cs="Times New Roman"/>
                <w:sz w:val="20"/>
              </w:rPr>
              <w:t>Goulden</w:t>
            </w:r>
            <w:proofErr w:type="spellEnd"/>
            <w:r w:rsidR="00D21416">
              <w:rPr>
                <w:rFonts w:ascii="Times New Roman" w:hAnsi="Times New Roman" w:cs="Times New Roman"/>
                <w:sz w:val="20"/>
              </w:rPr>
              <w:t xml:space="preserve"> DJ (</w:t>
            </w:r>
            <w:proofErr w:type="spellStart"/>
            <w:r w:rsidR="00D21416">
              <w:rPr>
                <w:rFonts w:ascii="Times New Roman" w:hAnsi="Times New Roman" w:cs="Times New Roman"/>
                <w:sz w:val="20"/>
              </w:rPr>
              <w:t>Moryś</w:t>
            </w:r>
            <w:proofErr w:type="spellEnd"/>
            <w:r w:rsidR="00D21416">
              <w:rPr>
                <w:rFonts w:ascii="Times New Roman" w:hAnsi="Times New Roman" w:cs="Times New Roman"/>
                <w:sz w:val="20"/>
              </w:rPr>
              <w:t xml:space="preserve"> J. </w:t>
            </w:r>
            <w:proofErr w:type="spellStart"/>
            <w:proofErr w:type="gramStart"/>
            <w:r w:rsidR="00D21416">
              <w:rPr>
                <w:rFonts w:ascii="Times New Roman" w:hAnsi="Times New Roman" w:cs="Times New Roman"/>
                <w:sz w:val="20"/>
              </w:rPr>
              <w:t>red.polskiego</w:t>
            </w:r>
            <w:proofErr w:type="spellEnd"/>
            <w:proofErr w:type="gramEnd"/>
            <w:r w:rsidR="00D21416">
              <w:rPr>
                <w:rFonts w:ascii="Times New Roman" w:hAnsi="Times New Roman" w:cs="Times New Roman"/>
                <w:sz w:val="20"/>
              </w:rPr>
              <w:t xml:space="preserve"> wyd.). </w:t>
            </w:r>
            <w:proofErr w:type="spellStart"/>
            <w:r w:rsidR="00D21416">
              <w:rPr>
                <w:rFonts w:ascii="Times New Roman" w:hAnsi="Times New Roman" w:cs="Times New Roman"/>
                <w:sz w:val="20"/>
              </w:rPr>
              <w:t>Neuroanatomia</w:t>
            </w:r>
            <w:proofErr w:type="spellEnd"/>
            <w:r w:rsidR="00D21416">
              <w:rPr>
                <w:rFonts w:ascii="Times New Roman" w:hAnsi="Times New Roman" w:cs="Times New Roman"/>
                <w:sz w:val="20"/>
              </w:rPr>
              <w:t xml:space="preserve"> BRS. </w:t>
            </w:r>
            <w:proofErr w:type="spellStart"/>
            <w:r w:rsidR="00D21416">
              <w:rPr>
                <w:rFonts w:ascii="Times New Roman" w:hAnsi="Times New Roman" w:cs="Times New Roman"/>
                <w:sz w:val="20"/>
              </w:rPr>
              <w:t>Edra</w:t>
            </w:r>
            <w:proofErr w:type="spellEnd"/>
            <w:r w:rsidR="00D21416">
              <w:rPr>
                <w:rFonts w:ascii="Times New Roman" w:hAnsi="Times New Roman" w:cs="Times New Roman"/>
                <w:sz w:val="20"/>
              </w:rPr>
              <w:t xml:space="preserve"> (Urban &amp; Partner), Wrocław 2021.</w:t>
            </w:r>
          </w:p>
          <w:p w14:paraId="636C26CD" w14:textId="7A13BF60" w:rsidR="00400B18" w:rsidRPr="009F4F8C" w:rsidRDefault="009F4F8C" w:rsidP="009F4F8C">
            <w:pPr>
              <w:spacing w:after="1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 w:rsidR="00D21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400B18" w:rsidRPr="009F4F8C">
              <w:rPr>
                <w:rFonts w:ascii="Times New Roman" w:eastAsia="Times New Roman" w:hAnsi="Times New Roman" w:cs="Times New Roman"/>
                <w:sz w:val="20"/>
              </w:rPr>
              <w:t>Netter</w:t>
            </w:r>
            <w:proofErr w:type="spellEnd"/>
            <w:r w:rsidR="00400B18" w:rsidRPr="009F4F8C">
              <w:rPr>
                <w:rFonts w:ascii="Times New Roman" w:eastAsia="Times New Roman" w:hAnsi="Times New Roman" w:cs="Times New Roman"/>
                <w:sz w:val="20"/>
              </w:rPr>
              <w:t xml:space="preserve"> F. Atlas anatomii człowieka. Polskie mianownictwo anatomiczne, </w:t>
            </w:r>
            <w:proofErr w:type="spellStart"/>
            <w:r w:rsidR="00400B18" w:rsidRPr="009F4F8C">
              <w:rPr>
                <w:rFonts w:ascii="Times New Roman" w:hAnsi="Times New Roman" w:cs="Times New Roman"/>
                <w:sz w:val="20"/>
              </w:rPr>
              <w:t>Edra</w:t>
            </w:r>
            <w:proofErr w:type="spellEnd"/>
            <w:r w:rsidR="00400B18" w:rsidRPr="009F4F8C">
              <w:rPr>
                <w:rFonts w:ascii="Times New Roman" w:hAnsi="Times New Roman" w:cs="Times New Roman"/>
                <w:sz w:val="20"/>
              </w:rPr>
              <w:t xml:space="preserve"> (Urban &amp; Partner), Wrocław, Wyd. 7, 2020.</w:t>
            </w:r>
          </w:p>
          <w:p w14:paraId="4719784A" w14:textId="62A1B72A" w:rsidR="007B50D6" w:rsidRPr="009F4F8C" w:rsidRDefault="009F4F8C" w:rsidP="009F4F8C">
            <w:pPr>
              <w:spacing w:after="1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  <w:r w:rsidR="00D2141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7B50D6" w:rsidRPr="009F4F8C">
              <w:rPr>
                <w:rFonts w:ascii="Times New Roman" w:hAnsi="Times New Roman" w:cs="Times New Roman"/>
                <w:sz w:val="20"/>
              </w:rPr>
              <w:t>Spodnik</w:t>
            </w:r>
            <w:proofErr w:type="spellEnd"/>
            <w:r w:rsidR="007B50D6" w:rsidRPr="009F4F8C">
              <w:rPr>
                <w:rFonts w:ascii="Times New Roman" w:hAnsi="Times New Roman" w:cs="Times New Roman"/>
                <w:sz w:val="20"/>
              </w:rPr>
              <w:t xml:space="preserve"> H. Mianownictwo anatomiczne (polsko-</w:t>
            </w:r>
            <w:proofErr w:type="spellStart"/>
            <w:r w:rsidR="007B50D6" w:rsidRPr="009F4F8C">
              <w:rPr>
                <w:rFonts w:ascii="Times New Roman" w:hAnsi="Times New Roman" w:cs="Times New Roman"/>
                <w:sz w:val="20"/>
              </w:rPr>
              <w:t>anngielsko</w:t>
            </w:r>
            <w:proofErr w:type="spellEnd"/>
            <w:r w:rsidR="007B50D6" w:rsidRPr="009F4F8C">
              <w:rPr>
                <w:rFonts w:ascii="Times New Roman" w:hAnsi="Times New Roman" w:cs="Times New Roman"/>
                <w:sz w:val="20"/>
              </w:rPr>
              <w:t>-łacińsk</w:t>
            </w:r>
            <w:r w:rsidR="000C7BC3" w:rsidRPr="009F4F8C">
              <w:rPr>
                <w:rFonts w:ascii="Times New Roman" w:hAnsi="Times New Roman" w:cs="Times New Roman"/>
                <w:sz w:val="20"/>
              </w:rPr>
              <w:t xml:space="preserve">ie). </w:t>
            </w:r>
            <w:proofErr w:type="spellStart"/>
            <w:r w:rsidR="000C7BC3" w:rsidRPr="009F4F8C">
              <w:rPr>
                <w:rFonts w:ascii="Times New Roman" w:hAnsi="Times New Roman" w:cs="Times New Roman"/>
                <w:sz w:val="20"/>
              </w:rPr>
              <w:t>Edra</w:t>
            </w:r>
            <w:proofErr w:type="spellEnd"/>
            <w:r w:rsidR="000C7BC3" w:rsidRPr="009F4F8C">
              <w:rPr>
                <w:rFonts w:ascii="Times New Roman" w:hAnsi="Times New Roman" w:cs="Times New Roman"/>
                <w:sz w:val="20"/>
              </w:rPr>
              <w:t xml:space="preserve"> (Urban &amp; Partner), </w:t>
            </w:r>
            <w:r w:rsidR="000C7BC3" w:rsidRPr="009F4F8C">
              <w:rPr>
                <w:rFonts w:ascii="Times New Roman" w:hAnsi="Times New Roman" w:cs="Times New Roman"/>
                <w:bCs/>
                <w:sz w:val="20"/>
              </w:rPr>
              <w:t>W</w:t>
            </w:r>
            <w:r w:rsidR="007B50D6" w:rsidRPr="009F4F8C">
              <w:rPr>
                <w:rFonts w:ascii="Times New Roman" w:hAnsi="Times New Roman" w:cs="Times New Roman"/>
                <w:bCs/>
                <w:sz w:val="20"/>
              </w:rPr>
              <w:t>ydanie</w:t>
            </w:r>
            <w:r w:rsidR="000C7BC3" w:rsidRPr="009F4F8C">
              <w:rPr>
                <w:rFonts w:ascii="Times New Roman" w:hAnsi="Times New Roman" w:cs="Times New Roman"/>
                <w:bCs/>
                <w:sz w:val="20"/>
              </w:rPr>
              <w:t xml:space="preserve"> 2</w:t>
            </w:r>
            <w:r w:rsidR="007B50D6" w:rsidRPr="009F4F8C"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="007B50D6" w:rsidRPr="009F4F8C">
              <w:rPr>
                <w:rFonts w:ascii="Times New Roman" w:hAnsi="Times New Roman" w:cs="Times New Roman"/>
                <w:sz w:val="20"/>
              </w:rPr>
              <w:t xml:space="preserve"> Wrocław 2022.</w:t>
            </w:r>
          </w:p>
          <w:p w14:paraId="3728855A" w14:textId="77777777" w:rsidR="00941177" w:rsidRPr="00400B18" w:rsidRDefault="00941177" w:rsidP="00400B18">
            <w:pPr>
              <w:pStyle w:val="Akapitzlist"/>
              <w:ind w:left="28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41177" w14:paraId="2E33160B" w14:textId="77777777" w:rsidTr="002648AB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DE0C" w14:textId="77777777" w:rsidR="00941177" w:rsidRDefault="00941177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616" w14:textId="77777777" w:rsidR="00941177" w:rsidRDefault="00F1369A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uzupełniająca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A17C" w14:textId="77777777" w:rsidR="00467747" w:rsidRPr="007B50D6" w:rsidRDefault="00400B18" w:rsidP="007B50D6">
            <w:pPr>
              <w:numPr>
                <w:ilvl w:val="0"/>
                <w:numId w:val="7"/>
              </w:numPr>
              <w:spacing w:after="1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7747">
              <w:rPr>
                <w:rFonts w:ascii="Times New Roman" w:hAnsi="Times New Roman" w:cs="Times New Roman"/>
                <w:sz w:val="20"/>
              </w:rPr>
              <w:t>Szpinda</w:t>
            </w:r>
            <w:proofErr w:type="spellEnd"/>
            <w:r w:rsidRPr="00467747">
              <w:rPr>
                <w:rFonts w:ascii="Times New Roman" w:hAnsi="Times New Roman" w:cs="Times New Roman"/>
                <w:sz w:val="20"/>
              </w:rPr>
              <w:t xml:space="preserve"> M.</w:t>
            </w:r>
            <w:r>
              <w:rPr>
                <w:rFonts w:ascii="Times New Roman" w:hAnsi="Times New Roman" w:cs="Times New Roman"/>
                <w:sz w:val="20"/>
              </w:rPr>
              <w:t xml:space="preserve"> Anatomia prawidłowa człowieka T.1-4,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Edra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(Urban &amp; Partner), Wrocław, 2022.</w:t>
            </w:r>
          </w:p>
          <w:p w14:paraId="2BF7E598" w14:textId="77777777" w:rsidR="00D21416" w:rsidRPr="00D21416" w:rsidRDefault="00467747" w:rsidP="000C7BC3">
            <w:pPr>
              <w:numPr>
                <w:ilvl w:val="0"/>
                <w:numId w:val="7"/>
              </w:numPr>
              <w:spacing w:after="11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Drake R.L.,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Vogl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A.W., Mitchell A.W.M.; Gray – Anatomia podręcznik dla studentów, </w:t>
            </w:r>
            <w:r w:rsidRPr="00D2141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wyd. IV, T 1-3, (red. </w:t>
            </w:r>
            <w:proofErr w:type="spellStart"/>
            <w:proofErr w:type="gramStart"/>
            <w:r w:rsidRPr="00D21416">
              <w:rPr>
                <w:rFonts w:ascii="Times New Roman" w:eastAsia="Times New Roman" w:hAnsi="Times New Roman" w:cs="Times New Roman"/>
                <w:bCs/>
                <w:sz w:val="20"/>
              </w:rPr>
              <w:t>M.Polguj</w:t>
            </w:r>
            <w:proofErr w:type="spellEnd"/>
            <w:proofErr w:type="gramEnd"/>
            <w:r w:rsidRPr="00D2141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K. Jędrzejewski), </w:t>
            </w:r>
            <w:proofErr w:type="spellStart"/>
            <w:r w:rsidRPr="00D21416">
              <w:rPr>
                <w:rFonts w:ascii="Times New Roman" w:eastAsia="Times New Roman" w:hAnsi="Times New Roman" w:cs="Times New Roman"/>
                <w:bCs/>
                <w:sz w:val="20"/>
              </w:rPr>
              <w:t>Edra</w:t>
            </w:r>
            <w:proofErr w:type="spellEnd"/>
            <w:r w:rsidRPr="00D21416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(Urban &amp; Partner), Wrocław 2020.</w:t>
            </w:r>
          </w:p>
          <w:p w14:paraId="4F55EB5C" w14:textId="439B00B2" w:rsidR="00941177" w:rsidRPr="00395250" w:rsidRDefault="00000000" w:rsidP="002148B1">
            <w:pPr>
              <w:pStyle w:val="Nagwek3"/>
              <w:numPr>
                <w:ilvl w:val="0"/>
                <w:numId w:val="7"/>
              </w:numPr>
              <w:spacing w:before="0" w:beforeAutospacing="0" w:after="0" w:afterAutospacing="0"/>
              <w:outlineLvl w:val="2"/>
              <w:rPr>
                <w:rFonts w:ascii="source_sans_proregular" w:hAnsi="source_sans_proregular"/>
                <w:b w:val="0"/>
                <w:bCs w:val="0"/>
                <w:color w:val="373A3C"/>
                <w:sz w:val="20"/>
                <w:szCs w:val="20"/>
              </w:rPr>
            </w:pPr>
            <w:hyperlink r:id="rId7" w:tooltip="Janusz Moryś" w:history="1">
              <w:r w:rsidR="002148B1" w:rsidRPr="00395250">
                <w:rPr>
                  <w:rStyle w:val="Hipercze"/>
                  <w:rFonts w:ascii="source_sans_proregular" w:hAnsi="source_sans_proregular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 xml:space="preserve">Janusz </w:t>
              </w:r>
              <w:proofErr w:type="spellStart"/>
              <w:r w:rsidR="002148B1" w:rsidRPr="00395250">
                <w:rPr>
                  <w:rStyle w:val="Hipercze"/>
                  <w:rFonts w:ascii="source_sans_proregular" w:hAnsi="source_sans_proregular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Moryś</w:t>
              </w:r>
              <w:proofErr w:type="spellEnd"/>
            </w:hyperlink>
            <w:r w:rsidR="002148B1" w:rsidRPr="00395250">
              <w:rPr>
                <w:rStyle w:val="value"/>
                <w:rFonts w:ascii="source_sans_proregular" w:eastAsia="Calibri" w:hAnsi="source_sans_proregular"/>
                <w:b w:val="0"/>
                <w:bCs w:val="0"/>
                <w:color w:val="000000" w:themeColor="text1"/>
                <w:sz w:val="20"/>
                <w:szCs w:val="20"/>
              </w:rPr>
              <w:t>,</w:t>
            </w:r>
            <w:r w:rsidR="002148B1" w:rsidRPr="00395250">
              <w:rPr>
                <w:rStyle w:val="apple-converted-space"/>
                <w:rFonts w:ascii="source_sans_proregular" w:eastAsia="Calibri" w:hAnsi="source_sans_proregular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hyperlink r:id="rId8" w:tooltip="Olgierd Narkiewicz" w:history="1">
              <w:r w:rsidR="002148B1" w:rsidRPr="00395250">
                <w:rPr>
                  <w:rStyle w:val="Hipercze"/>
                  <w:rFonts w:ascii="source_sans_proregular" w:hAnsi="source_sans_proregular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Olgierd Narkiewicz</w:t>
              </w:r>
            </w:hyperlink>
            <w:r w:rsidR="002148B1" w:rsidRPr="00395250">
              <w:rPr>
                <w:rStyle w:val="value"/>
                <w:rFonts w:ascii="source_sans_proregular" w:eastAsia="Calibri" w:hAnsi="source_sans_proregular"/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148B1" w:rsidRPr="00395250">
              <w:rPr>
                <w:rStyle w:val="name"/>
                <w:rFonts w:ascii="source_sans_probold" w:eastAsia="Calibri" w:hAnsi="source_sans_probold"/>
                <w:b w:val="0"/>
                <w:bCs w:val="0"/>
                <w:color w:val="000000" w:themeColor="text1"/>
                <w:sz w:val="20"/>
                <w:szCs w:val="20"/>
              </w:rPr>
              <w:t>Neuroanatomia</w:t>
            </w:r>
            <w:proofErr w:type="spellEnd"/>
            <w:r w:rsidR="002148B1" w:rsidRPr="00395250">
              <w:rPr>
                <w:rStyle w:val="name"/>
                <w:rFonts w:ascii="source_sans_probold" w:eastAsia="Calibri" w:hAnsi="source_sans_probold"/>
                <w:b w:val="0"/>
                <w:bCs w:val="0"/>
                <w:color w:val="000000" w:themeColor="text1"/>
                <w:sz w:val="20"/>
                <w:szCs w:val="20"/>
              </w:rPr>
              <w:t xml:space="preserve"> czynnościowa i kliniczna</w:t>
            </w:r>
            <w:r w:rsidR="002148B1" w:rsidRPr="00395250">
              <w:rPr>
                <w:rStyle w:val="name"/>
                <w:rFonts w:ascii="source_sans_probold" w:hAnsi="source_sans_probold"/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 w:rsidR="002148B1" w:rsidRPr="00395250">
              <w:rPr>
                <w:rStyle w:val="apple-converted-space"/>
                <w:rFonts w:ascii="source_sans_proregular" w:eastAsia="Calibri" w:hAnsi="source_sans_proregular"/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hyperlink r:id="rId9" w:tooltip="PZWL Wydawnictwo Lekarskie" w:history="1">
              <w:r w:rsidR="002148B1" w:rsidRPr="00395250">
                <w:rPr>
                  <w:rStyle w:val="Hipercze"/>
                  <w:rFonts w:ascii="source_sans_proregular" w:hAnsi="source_sans_proregular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PZWL Wydawnictwo Lekarskie</w:t>
              </w:r>
            </w:hyperlink>
            <w:r w:rsidR="002148B1" w:rsidRPr="00395250">
              <w:rPr>
                <w:rStyle w:val="value"/>
                <w:rFonts w:ascii="source_sans_proregular" w:hAnsi="source_sans_proregular"/>
                <w:b w:val="0"/>
                <w:bCs w:val="0"/>
                <w:color w:val="000000" w:themeColor="text1"/>
                <w:sz w:val="20"/>
                <w:szCs w:val="20"/>
              </w:rPr>
              <w:t>, Warszawa, 2022.</w:t>
            </w:r>
            <w:r w:rsidR="00F1369A" w:rsidRPr="00395250">
              <w:rPr>
                <w:b w:val="0"/>
                <w:bCs w:val="0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51884DC" wp14:editId="48ADF39E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-30562</wp:posOffset>
                      </wp:positionV>
                      <wp:extent cx="3566796" cy="295961"/>
                      <wp:effectExtent l="0" t="0" r="0" b="0"/>
                      <wp:wrapNone/>
                      <wp:docPr id="30522" name="Group 30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6796" cy="295961"/>
                                <a:chOff x="0" y="0"/>
                                <a:chExt cx="3566796" cy="295961"/>
                              </a:xfrm>
                            </wpg:grpSpPr>
                            <wps:wsp>
                              <wps:cNvPr id="38857" name="Shape 38857"/>
                              <wps:cNvSpPr/>
                              <wps:spPr>
                                <a:xfrm>
                                  <a:off x="18288" y="0"/>
                                  <a:ext cx="64008" cy="149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4965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49657"/>
                                      </a:lnTo>
                                      <a:lnTo>
                                        <a:pt x="0" y="1496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CFBF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58" name="Shape 38858"/>
                              <wps:cNvSpPr/>
                              <wps:spPr>
                                <a:xfrm>
                                  <a:off x="0" y="149657"/>
                                  <a:ext cx="3566796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796" h="146304">
                                      <a:moveTo>
                                        <a:pt x="0" y="0"/>
                                      </a:moveTo>
                                      <a:lnTo>
                                        <a:pt x="3566796" y="0"/>
                                      </a:lnTo>
                                      <a:lnTo>
                                        <a:pt x="3566796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522" style="width:280.85pt;height:23.304pt;position:absolute;z-index:-2147483571;mso-position-horizontal-relative:text;mso-position-horizontal:absolute;margin-left:3.95999pt;mso-position-vertical-relative:text;margin-top:-2.40656pt;" coordsize="35667,2959">
                      <v:shape id="Shape 38859" style="position:absolute;width:640;height:1496;left:182;top:0;" coordsize="64008,149657" path="m0,0l64008,0l64008,149657l0,149657l0,0">
                        <v:stroke weight="0pt" endcap="flat" joinstyle="miter" miterlimit="10" on="false" color="#000000" opacity="0"/>
                        <v:fill on="true" color="#fcfbfc"/>
                      </v:shape>
                      <v:shape id="Shape 38860" style="position:absolute;width:35667;height:1463;left:0;top:1496;" coordsize="3566796,146304" path="m0,0l3566796,0l3566796,146304l0,14630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</w:p>
        </w:tc>
      </w:tr>
    </w:tbl>
    <w:p w14:paraId="78E173DE" w14:textId="77777777" w:rsidR="00941177" w:rsidRDefault="00941177">
      <w:pPr>
        <w:spacing w:after="24"/>
      </w:pPr>
    </w:p>
    <w:p w14:paraId="7C26FD9C" w14:textId="77777777" w:rsidR="00941177" w:rsidRDefault="00F1369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CELE, TREŚCI I EFEKTY KSZTAŁCENIA </w:t>
      </w:r>
    </w:p>
    <w:p w14:paraId="7EDC5483" w14:textId="77777777" w:rsidR="00941177" w:rsidRDefault="00F1369A" w:rsidP="002648AB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tbl>
      <w:tblPr>
        <w:tblStyle w:val="TableGrid"/>
        <w:tblW w:w="9134" w:type="dxa"/>
        <w:tblInd w:w="-67" w:type="dxa"/>
        <w:tblCellMar>
          <w:top w:w="14" w:type="dxa"/>
          <w:left w:w="72" w:type="dxa"/>
          <w:right w:w="97" w:type="dxa"/>
        </w:tblCellMar>
        <w:tblLook w:val="04A0" w:firstRow="1" w:lastRow="0" w:firstColumn="1" w:lastColumn="0" w:noHBand="0" w:noVBand="1"/>
      </w:tblPr>
      <w:tblGrid>
        <w:gridCol w:w="9134"/>
      </w:tblGrid>
      <w:tr w:rsidR="00941177" w14:paraId="1A86FE51" w14:textId="77777777" w:rsidTr="00B45B9D">
        <w:trPr>
          <w:trHeight w:val="1656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315C1" w14:textId="77777777" w:rsidR="00941177" w:rsidRDefault="00F1369A">
            <w:pPr>
              <w:spacing w:after="4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Cele przedmiotu  </w:t>
            </w:r>
          </w:p>
          <w:p w14:paraId="3C868A2B" w14:textId="77777777" w:rsidR="00941177" w:rsidRDefault="00F1369A">
            <w:pPr>
              <w:spacing w:after="2" w:line="27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C1-W – uzyskanie wiedzy z zakresu budowy anatomicznej układu szkieletowego, mięśniowego, nerwowego, krążenia, oddechowego, pokarmowego, płciowego, moczowego, wewnątrzwydzielniczego, narządów zmysłów i powłoki wspólnej. </w:t>
            </w:r>
          </w:p>
          <w:p w14:paraId="106F7388" w14:textId="233336CD" w:rsidR="00941177" w:rsidRDefault="00F1369A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>C2-</w:t>
            </w:r>
            <w:r w:rsidR="00D21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 – Poznanie i zrozumienie wiedzy na temat budowy ciała ludzkiego w aspekcie topograficznym. </w:t>
            </w:r>
          </w:p>
          <w:p w14:paraId="1EAFEF11" w14:textId="7ECA090C" w:rsidR="00941177" w:rsidRDefault="00F1369A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C3-</w:t>
            </w:r>
            <w:r w:rsidR="00D21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 – Przygotowanie do dokonania prawidłowej oceny stanu poszczególnych układów funkcjonalnych człowieka w różnych sytuacjach klinicznych i zaproponowania sposobu dalszego postępowania. </w:t>
            </w:r>
          </w:p>
          <w:p w14:paraId="5E731DAA" w14:textId="27CA0281" w:rsidR="00941177" w:rsidRDefault="00F1369A">
            <w:pPr>
              <w:spacing w:after="37"/>
            </w:pPr>
            <w:r>
              <w:rPr>
                <w:rFonts w:ascii="Times New Roman" w:eastAsia="Times New Roman" w:hAnsi="Times New Roman" w:cs="Times New Roman"/>
                <w:sz w:val="20"/>
              </w:rPr>
              <w:t>C4-</w:t>
            </w:r>
            <w:r w:rsidR="00D21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 – Przygotowanie do wykorzystania wiedzy z anatomii topograficznej człowieka w medycznych procedurach diagnostycznych i terapeutycznych.  </w:t>
            </w:r>
          </w:p>
          <w:p w14:paraId="0145EF55" w14:textId="0BCECD22" w:rsidR="008F757F" w:rsidRDefault="00F1369A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C4-</w:t>
            </w:r>
            <w:r w:rsidR="00D21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 – Uświadomienie możliwości pozyskiwania wiedzy z różnych źródeł oraz zwracania się o pomoc do innych osób. </w:t>
            </w:r>
          </w:p>
          <w:p w14:paraId="72FB4AEB" w14:textId="7A29EE6F" w:rsidR="00941177" w:rsidRDefault="00F1369A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C5-</w:t>
            </w:r>
            <w:r w:rsidR="00D214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 – Kształtowanie odpowiedniej postawy etycznej wobec ciała żywego i zmarłego człowieka</w:t>
            </w:r>
            <w:r w:rsidR="00D2141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D761EAC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 xml:space="preserve">Wykłady: C1-W, C2-W, C4-U, C4-K </w:t>
            </w:r>
          </w:p>
          <w:p w14:paraId="278370E5" w14:textId="77777777" w:rsidR="00941177" w:rsidRDefault="00F1369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Ćwiczenia: C1-W, C2-W, C3-U, C4-U, C5-K </w:t>
            </w:r>
          </w:p>
          <w:p w14:paraId="788ED4CF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 xml:space="preserve">Ćwicz. praktyczne: C1-W, C2-W, C5-K </w:t>
            </w:r>
          </w:p>
        </w:tc>
      </w:tr>
      <w:tr w:rsidR="00941177" w14:paraId="05501B22" w14:textId="77777777" w:rsidTr="00B45B9D">
        <w:trPr>
          <w:trHeight w:val="2774"/>
        </w:trPr>
        <w:tc>
          <w:tcPr>
            <w:tcW w:w="9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7194E" w14:textId="77777777" w:rsidR="00941177" w:rsidRDefault="00F1369A">
            <w:pPr>
              <w:spacing w:after="26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Treści programowe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(z uwzględnieniem formy zajęć)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1F2A1CD" w14:textId="77777777" w:rsidR="00941177" w:rsidRDefault="00F1369A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WYKŁAD </w:t>
            </w:r>
          </w:p>
          <w:p w14:paraId="7435EE7D" w14:textId="77777777" w:rsidR="00941177" w:rsidRDefault="00F1369A">
            <w:pPr>
              <w:spacing w:after="15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 SEMESTR </w:t>
            </w:r>
          </w:p>
          <w:p w14:paraId="540B3A61" w14:textId="77777777" w:rsidR="00941177" w:rsidRDefault="00F1369A" w:rsidP="00232387">
            <w:pPr>
              <w:numPr>
                <w:ilvl w:val="0"/>
                <w:numId w:val="4"/>
              </w:numPr>
              <w:spacing w:line="280" w:lineRule="auto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Przedmiot anatomii. Rys rozwoju anatomii. Układ narządów i proporcje ciała. Kierunki, płaszczyzny i osie ciała. Rozwój układu szkieletowego.   </w:t>
            </w:r>
          </w:p>
          <w:p w14:paraId="4DCB7693" w14:textId="77777777" w:rsidR="00941177" w:rsidRDefault="00F13715" w:rsidP="00232387">
            <w:pPr>
              <w:numPr>
                <w:ilvl w:val="0"/>
                <w:numId w:val="4"/>
              </w:numPr>
              <w:spacing w:after="20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>Układ ruchowy kończyny górnej (kościec i połączenia). Unaczynienie kończyny górnej.</w:t>
            </w:r>
          </w:p>
          <w:p w14:paraId="1190CF5B" w14:textId="77777777" w:rsidR="00941177" w:rsidRDefault="00F13715" w:rsidP="00232387">
            <w:pPr>
              <w:numPr>
                <w:ilvl w:val="0"/>
                <w:numId w:val="4"/>
              </w:numPr>
              <w:spacing w:line="280" w:lineRule="auto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>Budowa nerwu rdzeniowego. Splot ramienny i jego nerwy.</w:t>
            </w:r>
            <w:r w:rsidR="00F136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B6F8363" w14:textId="77777777" w:rsidR="00941177" w:rsidRDefault="00F13715" w:rsidP="00232387">
            <w:pPr>
              <w:numPr>
                <w:ilvl w:val="0"/>
                <w:numId w:val="4"/>
              </w:numPr>
              <w:spacing w:after="37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>Anatomia topograficzna kończyny górnej: jama pachowa, dół łokciowy, kanał nadgarstka</w:t>
            </w:r>
            <w:r w:rsidR="00F1369A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+TEST z kończyny górnej</w:t>
            </w:r>
            <w:r w:rsidR="00675291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0010690D" w14:textId="77777777" w:rsidR="00675291" w:rsidRPr="00675291" w:rsidRDefault="00F13715" w:rsidP="00232387">
            <w:pPr>
              <w:numPr>
                <w:ilvl w:val="0"/>
                <w:numId w:val="4"/>
              </w:numPr>
              <w:spacing w:after="20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>Kości, stawy i mięśnie kończyny dolnej</w:t>
            </w:r>
            <w:r w:rsidR="00F1369A" w:rsidRPr="00675291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109AC369" w14:textId="77777777" w:rsidR="00941177" w:rsidRDefault="00F13715" w:rsidP="00232387">
            <w:pPr>
              <w:numPr>
                <w:ilvl w:val="0"/>
                <w:numId w:val="4"/>
              </w:numPr>
              <w:spacing w:after="20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>Unaczynienie kończyny dolnej</w:t>
            </w:r>
            <w:r w:rsidR="00F1369A" w:rsidRPr="00675291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1C4742A7" w14:textId="77777777" w:rsidR="00232387" w:rsidRPr="00232387" w:rsidRDefault="00F13715" w:rsidP="00232387">
            <w:pPr>
              <w:numPr>
                <w:ilvl w:val="0"/>
                <w:numId w:val="4"/>
              </w:numPr>
              <w:spacing w:after="20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>Nerwy splotu lędźwiowego i krzyżowego</w:t>
            </w:r>
            <w:r w:rsidR="00F1369A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232387">
              <w:rPr>
                <w:rFonts w:ascii="Times New Roman" w:eastAsia="Times New Roman" w:hAnsi="Times New Roman" w:cs="Times New Roman"/>
                <w:sz w:val="20"/>
              </w:rPr>
              <w:t>Objawy uszkodzenia nerwów.</w:t>
            </w:r>
          </w:p>
          <w:p w14:paraId="74D4C7F1" w14:textId="4D2B1DDC" w:rsidR="00941177" w:rsidRPr="00232387" w:rsidRDefault="00F1369A" w:rsidP="00232387">
            <w:pPr>
              <w:numPr>
                <w:ilvl w:val="0"/>
                <w:numId w:val="4"/>
              </w:numPr>
              <w:spacing w:after="20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13715" w:rsidRPr="00232387">
              <w:rPr>
                <w:rFonts w:ascii="Times New Roman" w:eastAsia="Times New Roman" w:hAnsi="Times New Roman" w:cs="Times New Roman"/>
                <w:sz w:val="20"/>
                <w:szCs w:val="20"/>
              </w:rPr>
              <w:t>Anatomia topograficzna kończyny dolnej;</w:t>
            </w:r>
            <w:r w:rsidR="00232387" w:rsidRPr="002323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2387" w:rsidRPr="0023238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kanał zasłonowy, otwór kulszowy większy i mniejszy, kanał udowy, kanał przywodzicieli, trójkąt udowy, dół podkolanowy, kanał kostki przyśrodkowej. </w:t>
            </w:r>
            <w:r w:rsidR="00232387">
              <w:t xml:space="preserve"> </w:t>
            </w:r>
            <w:r w:rsidR="00232387">
              <w:rPr>
                <w:rFonts w:ascii="Times New Roman" w:eastAsia="Times New Roman" w:hAnsi="Times New Roman" w:cs="Times New Roman"/>
                <w:sz w:val="20"/>
              </w:rPr>
              <w:t>+TEST z kończyny dolnej</w:t>
            </w:r>
          </w:p>
          <w:p w14:paraId="220756EC" w14:textId="77777777" w:rsidR="008F757F" w:rsidRPr="008F757F" w:rsidRDefault="00232387" w:rsidP="00232387">
            <w:pPr>
              <w:numPr>
                <w:ilvl w:val="0"/>
                <w:numId w:val="4"/>
              </w:numPr>
              <w:spacing w:line="280" w:lineRule="auto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Anatomia topograficzna klatki piersiowej i grzbietu. Linie topograficzne. Miejsca pobierania szpiku kostnego. Ukrwienie i unerwienie klatki piersiowej. Przepona i miejsca zmniejszonego oporu (przepukliny). </w:t>
            </w:r>
          </w:p>
          <w:p w14:paraId="0E9E64A5" w14:textId="77777777" w:rsidR="00941177" w:rsidRPr="00232387" w:rsidRDefault="00232387" w:rsidP="00232387">
            <w:pPr>
              <w:numPr>
                <w:ilvl w:val="0"/>
                <w:numId w:val="4"/>
              </w:numPr>
              <w:spacing w:line="280" w:lineRule="auto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>Jama klatki piersiowej i jej podział. Śródpiersie – topografia, zawartość poszczególnych części.</w:t>
            </w:r>
          </w:p>
          <w:p w14:paraId="6D87B74D" w14:textId="5505129B" w:rsidR="00232387" w:rsidRPr="00395250" w:rsidRDefault="00232387" w:rsidP="00232387">
            <w:pPr>
              <w:numPr>
                <w:ilvl w:val="0"/>
                <w:numId w:val="4"/>
              </w:numPr>
              <w:spacing w:line="280" w:lineRule="auto"/>
              <w:ind w:hanging="281"/>
              <w:rPr>
                <w:color w:val="000000" w:themeColor="text1"/>
              </w:rPr>
            </w:pPr>
            <w:r w:rsidRPr="00232387">
              <w:rPr>
                <w:rFonts w:ascii="Times New Roman" w:eastAsia="Times New Roman" w:hAnsi="Times New Roman" w:cs="Times New Roman"/>
                <w:sz w:val="20"/>
              </w:rPr>
              <w:t xml:space="preserve">Opłucna. Nakłucia jam opłucnowych. Oskrzele i drzewo oskrzelowe. Płuca. Bronchoskopia. Odpływ chłonki z płuc. Mechanizm oddychania. 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Osierdzie i </w:t>
            </w:r>
            <w:r w:rsidR="009F0A6D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ogólna topografia 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serc</w:t>
            </w:r>
            <w:r w:rsidR="009F0A6D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14:paraId="0A8FE901" w14:textId="050A79D8" w:rsidR="001A71D7" w:rsidRPr="00395250" w:rsidRDefault="009F0A6D" w:rsidP="008F757F">
            <w:pPr>
              <w:numPr>
                <w:ilvl w:val="0"/>
                <w:numId w:val="4"/>
              </w:numPr>
              <w:ind w:hanging="281"/>
              <w:rPr>
                <w:color w:val="000000" w:themeColor="text1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Budowa zewnętrzna serca. </w:t>
            </w:r>
            <w:r w:rsidR="00232387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Naczynia wieńcowe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i żyły serca</w:t>
            </w:r>
            <w:r w:rsidR="00232387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Budowa wewnętrzna serca: jamy serca, szkielet serca, z</w:t>
            </w:r>
            <w:r w:rsidR="00232387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astawki serca. Rzut zastawek na ścianę klatki piersiowej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 miejsca osłuchiwania zastawek serca</w:t>
            </w:r>
            <w:r w:rsidR="00232387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Układ </w:t>
            </w:r>
            <w:proofErr w:type="spellStart"/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bodźco</w:t>
            </w:r>
            <w:proofErr w:type="spellEnd"/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-przewodzący serca.</w:t>
            </w:r>
            <w:r w:rsidR="00232387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Zawał m. sercowego.</w:t>
            </w:r>
          </w:p>
          <w:p w14:paraId="4DEA91B8" w14:textId="3FDD3BCA" w:rsidR="00B45B9D" w:rsidRPr="00395250" w:rsidRDefault="00675291" w:rsidP="00232387">
            <w:pPr>
              <w:numPr>
                <w:ilvl w:val="0"/>
                <w:numId w:val="4"/>
              </w:numPr>
              <w:spacing w:after="20" w:line="259" w:lineRule="auto"/>
              <w:ind w:hanging="281"/>
              <w:rPr>
                <w:bCs/>
                <w:color w:val="FF0000"/>
              </w:rPr>
            </w:pPr>
            <w:r w:rsidRPr="00395250">
              <w:rPr>
                <w:rFonts w:ascii="Times New Roman" w:eastAsia="Times New Roman" w:hAnsi="Times New Roman" w:cs="Times New Roman"/>
                <w:bCs/>
                <w:color w:val="FF0000"/>
                <w:sz w:val="20"/>
              </w:rPr>
              <w:t>Powłoka wspólna</w:t>
            </w:r>
            <w:r w:rsidR="001A71D7" w:rsidRPr="00395250">
              <w:rPr>
                <w:rFonts w:ascii="Times New Roman" w:eastAsia="Times New Roman" w:hAnsi="Times New Roman" w:cs="Times New Roman"/>
                <w:bCs/>
                <w:color w:val="FF0000"/>
                <w:sz w:val="20"/>
              </w:rPr>
              <w:t xml:space="preserve"> </w:t>
            </w:r>
            <w:r w:rsidR="00B45B9D" w:rsidRPr="00395250">
              <w:rPr>
                <w:rFonts w:ascii="Times New Roman" w:eastAsia="Times New Roman" w:hAnsi="Times New Roman" w:cs="Times New Roman"/>
                <w:bCs/>
                <w:color w:val="FF0000"/>
                <w:sz w:val="20"/>
              </w:rPr>
              <w:t>(E-</w:t>
            </w:r>
            <w:r w:rsidR="00395250" w:rsidRPr="00395250">
              <w:rPr>
                <w:rFonts w:ascii="Times New Roman" w:eastAsia="Times New Roman" w:hAnsi="Times New Roman" w:cs="Times New Roman"/>
                <w:bCs/>
                <w:color w:val="FF0000"/>
                <w:sz w:val="20"/>
              </w:rPr>
              <w:t>learning</w:t>
            </w:r>
            <w:r w:rsidR="00B45B9D" w:rsidRPr="00395250">
              <w:rPr>
                <w:rFonts w:ascii="Times New Roman" w:eastAsia="Times New Roman" w:hAnsi="Times New Roman" w:cs="Times New Roman"/>
                <w:bCs/>
                <w:color w:val="FF0000"/>
                <w:sz w:val="20"/>
              </w:rPr>
              <w:t xml:space="preserve">) </w:t>
            </w:r>
          </w:p>
          <w:p w14:paraId="3AE52F30" w14:textId="77777777" w:rsidR="002E4CB1" w:rsidRDefault="00F13715" w:rsidP="00232387">
            <w:pPr>
              <w:numPr>
                <w:ilvl w:val="0"/>
                <w:numId w:val="4"/>
              </w:numPr>
              <w:spacing w:after="20" w:line="259" w:lineRule="auto"/>
              <w:ind w:hanging="281"/>
            </w:pPr>
            <w:r>
              <w:rPr>
                <w:rFonts w:ascii="Times New Roman" w:eastAsia="Times New Roman" w:hAnsi="Times New Roman" w:cs="Times New Roman"/>
                <w:sz w:val="20"/>
              </w:rPr>
              <w:t>TEST – Klatka piersiowa i grzbiet</w:t>
            </w:r>
            <w:r w:rsidR="001A71D7" w:rsidRPr="00B45B9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F3068D" w14:paraId="4A00F2D4" w14:textId="77777777" w:rsidTr="00B45B9D">
        <w:trPr>
          <w:trHeight w:val="2800"/>
        </w:trPr>
        <w:tc>
          <w:tcPr>
            <w:tcW w:w="9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0E5" w14:textId="77777777" w:rsidR="00F3068D" w:rsidRDefault="00F3068D">
            <w:pPr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II SEMESTR </w:t>
            </w:r>
          </w:p>
          <w:p w14:paraId="0A825E37" w14:textId="77777777" w:rsidR="00232387" w:rsidRDefault="00232387" w:rsidP="00232387">
            <w:pPr>
              <w:numPr>
                <w:ilvl w:val="0"/>
                <w:numId w:val="6"/>
              </w:numPr>
              <w:spacing w:after="19"/>
              <w:ind w:hanging="4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Rozwój jelita pierwotnego. Rozwój otrzewnej. Narządy jamy brzusznej po ukończonym rozwoju. </w:t>
            </w:r>
          </w:p>
          <w:p w14:paraId="4665228C" w14:textId="77777777" w:rsidR="00232387" w:rsidRDefault="00232387" w:rsidP="00232387">
            <w:pPr>
              <w:numPr>
                <w:ilvl w:val="0"/>
                <w:numId w:val="6"/>
              </w:numPr>
              <w:spacing w:line="280" w:lineRule="auto"/>
              <w:ind w:hanging="4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Okolice jamy brzusznej. Rzuty narządów na przednią i tylną ścianę jamy brzusznej.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Powięzie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 mięśnie brzucha. Przepukliny. Zewnętrzne i wewnętrzne.  </w:t>
            </w:r>
          </w:p>
          <w:p w14:paraId="30EB2209" w14:textId="77777777" w:rsidR="00232387" w:rsidRDefault="00232387" w:rsidP="00232387">
            <w:pPr>
              <w:numPr>
                <w:ilvl w:val="0"/>
                <w:numId w:val="6"/>
              </w:numPr>
              <w:spacing w:line="280" w:lineRule="auto"/>
              <w:ind w:hanging="4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Otrzewna, jama otrzewnowa. Część brzuszna przewodu pokarmowego. Topografia wielkich naczyń krwionośnych wewnątrz jamy brzusznej. </w:t>
            </w:r>
          </w:p>
          <w:p w14:paraId="4785908E" w14:textId="2BB3CE52" w:rsidR="00232387" w:rsidRPr="00395250" w:rsidRDefault="00232387" w:rsidP="00232387">
            <w:pPr>
              <w:numPr>
                <w:ilvl w:val="0"/>
                <w:numId w:val="6"/>
              </w:numPr>
              <w:spacing w:after="19" w:line="260" w:lineRule="auto"/>
              <w:ind w:hanging="497"/>
              <w:rPr>
                <w:color w:val="000000" w:themeColor="text1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Anatomia topograficzna narządów miednicy małej. Topografia naczyń krwionośnych i struktur nerwowych. Ścia</w:t>
            </w:r>
            <w:r w:rsidR="008F757F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ny miednicy. Przepona miednicy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i przepona moczowo-płciowa. Płaszczyzny i wymiary</w:t>
            </w:r>
            <w:r w:rsidR="008F757F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miednicy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 Kanał odbyt</w:t>
            </w:r>
            <w:r w:rsidR="009F0A6D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owy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 Dół kulszowo-odbytniczy. Badania </w:t>
            </w:r>
            <w:r w:rsidRPr="003952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per </w:t>
            </w:r>
            <w:proofErr w:type="spellStart"/>
            <w:r w:rsidRPr="0039525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rectum</w:t>
            </w:r>
            <w:proofErr w:type="spellEnd"/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 +</w:t>
            </w:r>
            <w:r w:rsidR="008F757F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TEST – jama brzuszna i miedniczna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6A0776E4" w14:textId="572ED88A" w:rsidR="00F3068D" w:rsidRPr="00395250" w:rsidRDefault="00232387" w:rsidP="00675291">
            <w:pPr>
              <w:numPr>
                <w:ilvl w:val="0"/>
                <w:numId w:val="6"/>
              </w:numPr>
              <w:spacing w:line="274" w:lineRule="auto"/>
              <w:ind w:hanging="49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Anatomia powierzchowna głowy i szyi. Okolice głowy i szyi. </w:t>
            </w:r>
            <w:r w:rsidR="00937996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Rozwój kości czaszki. 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Splot szyjny – ogólna budowa i</w:t>
            </w:r>
            <w:r w:rsidR="00A05EFA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podział</w:t>
            </w:r>
            <w:r w:rsidR="00A05EFA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="009F0A6D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Nerwy splotu szyjnego</w:t>
            </w:r>
            <w:r w:rsidR="00252F0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3B690AD4" w14:textId="61283F47" w:rsidR="00F3068D" w:rsidRPr="00395250" w:rsidRDefault="00A05EFA">
            <w:pPr>
              <w:numPr>
                <w:ilvl w:val="0"/>
                <w:numId w:val="6"/>
              </w:numPr>
              <w:spacing w:line="280" w:lineRule="auto"/>
              <w:ind w:hanging="49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Gardło – p</w:t>
            </w:r>
            <w:r w:rsidR="00252F0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iętra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gardła; budowa anatomiczna. Gruczoł tarczowy i przytarczyce. </w:t>
            </w:r>
            <w:r w:rsidR="00252F0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Unaczynienie i 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unerwienie</w:t>
            </w:r>
            <w:r w:rsidR="00252F0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gardła, tarczycy i przytarczyc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47D14679" w14:textId="2A39A872" w:rsidR="00F3068D" w:rsidRPr="00395250" w:rsidRDefault="00252F07">
            <w:pPr>
              <w:numPr>
                <w:ilvl w:val="0"/>
                <w:numId w:val="6"/>
              </w:numPr>
              <w:spacing w:after="38"/>
              <w:ind w:hanging="497"/>
              <w:rPr>
                <w:color w:val="000000" w:themeColor="text1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Topografia oraz b</w:t>
            </w:r>
            <w:r w:rsidR="00A05EFA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udowa anatomiczna 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krtani oraz części szyjnej tchawicy i przełyku. </w:t>
            </w:r>
            <w:r w:rsidR="00A05EFA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naczynienie</w:t>
            </w:r>
            <w:r w:rsidR="00A05EFA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i unerwienie tych narządów. </w:t>
            </w:r>
          </w:p>
          <w:p w14:paraId="42897988" w14:textId="77777777" w:rsidR="00A05EFA" w:rsidRPr="00395250" w:rsidRDefault="00A05EFA">
            <w:pPr>
              <w:numPr>
                <w:ilvl w:val="0"/>
                <w:numId w:val="6"/>
              </w:numPr>
              <w:spacing w:after="38"/>
              <w:ind w:hanging="497"/>
              <w:rPr>
                <w:color w:val="000000" w:themeColor="text1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Budowa anatomiczna i topografia narządów wzroku i słuchu. Elementy anatomii klinicznej. + TEST Głowa i szyja.</w:t>
            </w:r>
          </w:p>
          <w:p w14:paraId="2F082DA0" w14:textId="56C337DE" w:rsidR="00A05EFA" w:rsidRPr="00395250" w:rsidRDefault="00937996">
            <w:pPr>
              <w:numPr>
                <w:ilvl w:val="0"/>
                <w:numId w:val="6"/>
              </w:numPr>
              <w:spacing w:after="38"/>
              <w:ind w:hanging="497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Rozwój układu nerwowego. </w:t>
            </w:r>
            <w:r w:rsidR="008F7AC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Budowa piętrowa Ośrodkowego Układu Nerwowego. Charakterystyka poszczególnych pięter</w:t>
            </w:r>
            <w:r w:rsidR="001A3EF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OUN</w:t>
            </w:r>
            <w:r w:rsidR="008F7AC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Układ komorowy mózgowia, krążenie płynu mózgowo-rdzeniowego. 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Zatoki żylne</w:t>
            </w:r>
            <w:r w:rsidR="008F7AC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opony twardej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Odpływ krwi żylnej z mózgowia. </w:t>
            </w:r>
            <w:r w:rsidR="008F7AC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Aspekty 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kliniczne </w:t>
            </w:r>
            <w:r w:rsidR="008F7AC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dotyczące 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zaburzeń krążenia</w:t>
            </w:r>
            <w:r w:rsidR="008F7AC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płynu mózgowo-rdzeniowego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7DB17F4C" w14:textId="77777777" w:rsidR="00B40C94" w:rsidRPr="00395250" w:rsidRDefault="008F7AC7">
            <w:pPr>
              <w:numPr>
                <w:ilvl w:val="0"/>
                <w:numId w:val="6"/>
              </w:numPr>
              <w:spacing w:after="2"/>
              <w:ind w:hanging="497"/>
              <w:rPr>
                <w:color w:val="000000" w:themeColor="text1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Podstawowe układy czynnościowe OUN: układy czuciowe, układ ruchowy, układ limbiczny.</w:t>
            </w:r>
          </w:p>
          <w:p w14:paraId="5A4D1C1E" w14:textId="77777777" w:rsidR="004772B3" w:rsidRPr="00395250" w:rsidRDefault="00937996" w:rsidP="004772B3">
            <w:pPr>
              <w:spacing w:after="2"/>
              <w:ind w:left="52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Układ nerwowy autonomiczny. Część współczulna, przywspółczulna oraz jelitowy system nerwowy (ENS). Zasady </w:t>
            </w:r>
            <w:proofErr w:type="spellStart"/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kotransmisji</w:t>
            </w:r>
            <w:proofErr w:type="spellEnd"/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i </w:t>
            </w:r>
            <w:proofErr w:type="spellStart"/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kolokalizacji</w:t>
            </w:r>
            <w:proofErr w:type="spellEnd"/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w AUN</w:t>
            </w:r>
            <w:r w:rsidR="00F3068D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50D66C7B" w14:textId="237C14C2" w:rsidR="004772B3" w:rsidRPr="00395250" w:rsidRDefault="004772B3" w:rsidP="004772B3">
            <w:pPr>
              <w:spacing w:after="2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395250">
              <w:rPr>
                <w:rFonts w:ascii="Times New Roman" w:eastAsia="Times New Roman" w:hAnsi="Times New Roman" w:cs="Times New Roman"/>
                <w:color w:val="FF0000"/>
                <w:sz w:val="20"/>
              </w:rPr>
              <w:t>25.</w:t>
            </w:r>
            <w:r w:rsidR="00F3068D" w:rsidRPr="00395250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395250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    </w:t>
            </w:r>
            <w:r w:rsidRPr="00395250">
              <w:rPr>
                <w:rFonts w:ascii="Times New Roman" w:hAnsi="Times New Roman" w:cs="Times New Roman"/>
                <w:color w:val="FF0000"/>
              </w:rPr>
              <w:t>Układ chłonny – E-</w:t>
            </w:r>
            <w:r w:rsidR="00395250" w:rsidRPr="00395250">
              <w:rPr>
                <w:rFonts w:ascii="Times New Roman" w:hAnsi="Times New Roman" w:cs="Times New Roman"/>
                <w:color w:val="FF0000"/>
              </w:rPr>
              <w:t>learning</w:t>
            </w:r>
          </w:p>
          <w:p w14:paraId="6B856DBB" w14:textId="59B29870" w:rsidR="00F3068D" w:rsidRPr="001A71D7" w:rsidRDefault="00C262BF" w:rsidP="004772B3">
            <w:pPr>
              <w:pStyle w:val="Akapitzlist"/>
              <w:numPr>
                <w:ilvl w:val="0"/>
                <w:numId w:val="8"/>
              </w:numPr>
            </w:pPr>
            <w:r w:rsidRPr="004772B3">
              <w:rPr>
                <w:rFonts w:ascii="Times New Roman" w:eastAsia="Times New Roman" w:hAnsi="Times New Roman" w:cs="Times New Roman"/>
                <w:sz w:val="20"/>
              </w:rPr>
              <w:t xml:space="preserve">TEST – </w:t>
            </w:r>
            <w:r w:rsidR="00B40C94" w:rsidRPr="004772B3">
              <w:rPr>
                <w:rFonts w:ascii="Times New Roman" w:eastAsia="Times New Roman" w:hAnsi="Times New Roman" w:cs="Times New Roman"/>
                <w:sz w:val="20"/>
              </w:rPr>
              <w:t>Ośrodkowy Układ Nerwowy (OUN)</w:t>
            </w:r>
            <w:r w:rsidR="00F3068D" w:rsidRPr="004772B3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78CF994A" w14:textId="77777777" w:rsidR="00981461" w:rsidRDefault="0098146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F389D8C" w14:textId="77777777" w:rsidR="001F7786" w:rsidRPr="001606BA" w:rsidRDefault="001F7786" w:rsidP="008F757F">
            <w:pPr>
              <w:spacing w:line="263" w:lineRule="auto"/>
              <w:ind w:right="11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3068D" w14:paraId="1412A2D9" w14:textId="77777777" w:rsidTr="00B45B9D">
        <w:tblPrEx>
          <w:tblCellMar>
            <w:top w:w="48" w:type="dxa"/>
            <w:right w:w="29" w:type="dxa"/>
          </w:tblCellMar>
        </w:tblPrEx>
        <w:trPr>
          <w:trHeight w:val="1776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93B" w14:textId="77777777" w:rsidR="008F757F" w:rsidRDefault="008F757F" w:rsidP="008F757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ĆWICZENIA I ĆWICZENIA PRAKTYCZNE </w:t>
            </w:r>
          </w:p>
          <w:p w14:paraId="754D6A95" w14:textId="230F22DB" w:rsidR="008F757F" w:rsidRDefault="00B40C94" w:rsidP="008F757F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8F757F">
              <w:rPr>
                <w:rFonts w:ascii="Times New Roman" w:eastAsia="Times New Roman" w:hAnsi="Times New Roman" w:cs="Times New Roman"/>
                <w:sz w:val="20"/>
              </w:rPr>
              <w:t xml:space="preserve">odstawy opisu anatomicznego ciała ludzkiego. Osie, płaszczyzny, kierunki i okolice. </w:t>
            </w:r>
          </w:p>
          <w:p w14:paraId="35FEC147" w14:textId="77777777" w:rsidR="008F757F" w:rsidRDefault="008F757F" w:rsidP="008F757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Kości, stawy i mięśnie kończyny górnej.</w:t>
            </w:r>
          </w:p>
          <w:p w14:paraId="0949910B" w14:textId="00A36AF4" w:rsidR="008F757F" w:rsidRPr="00395250" w:rsidRDefault="008F757F" w:rsidP="008F757F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Naczynia kończyny górnej (tętnice, żyły, naczynia i węzły chłonne).</w:t>
            </w:r>
            <w:r w:rsidR="007C3BC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C3BC6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Splot ramienny, objawy uszkodzeń nerwów.</w:t>
            </w:r>
          </w:p>
          <w:p w14:paraId="664E1B13" w14:textId="77777777" w:rsidR="008F757F" w:rsidRPr="00395250" w:rsidRDefault="008F757F" w:rsidP="008F757F">
            <w:pPr>
              <w:spacing w:after="19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Anatomia topograficzna kończyny górnej. </w:t>
            </w:r>
          </w:p>
          <w:p w14:paraId="5D719E10" w14:textId="57AAC6AE" w:rsidR="008F757F" w:rsidRPr="00395250" w:rsidRDefault="008F757F" w:rsidP="008F757F">
            <w:pPr>
              <w:spacing w:line="263" w:lineRule="auto"/>
              <w:ind w:right="112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Kolokwium nr 1 (kończyna górna)</w:t>
            </w:r>
            <w:r w:rsidR="001A3EF7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6AC9B6CF" w14:textId="77777777" w:rsidR="008F757F" w:rsidRPr="00395250" w:rsidRDefault="008F757F" w:rsidP="008F757F">
            <w:pPr>
              <w:spacing w:line="263" w:lineRule="auto"/>
              <w:ind w:right="112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57770BB9" w14:textId="77777777" w:rsidR="000C29C2" w:rsidRPr="00395250" w:rsidRDefault="001F7786">
            <w:pPr>
              <w:spacing w:line="263" w:lineRule="auto"/>
              <w:ind w:right="112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Kości, stawy i mięśnie kończyny dolnej.</w:t>
            </w:r>
          </w:p>
          <w:p w14:paraId="0D09A109" w14:textId="77777777" w:rsidR="00981461" w:rsidRPr="00395250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Unaczynienie kończyny dolnej (tętnice, żyły, naczynia i węzły chłonne).</w:t>
            </w:r>
          </w:p>
          <w:p w14:paraId="45738E2B" w14:textId="77777777" w:rsidR="001F7786" w:rsidRPr="00395250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Splot lędźwiowy i krzyżowy, objawy uszkodzeń nerwów.</w:t>
            </w:r>
          </w:p>
          <w:p w14:paraId="7D21CE6D" w14:textId="77777777" w:rsidR="001F7786" w:rsidRPr="00395250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Anatomia topograficzna kończyny dolnej.</w:t>
            </w:r>
          </w:p>
          <w:p w14:paraId="14F91E64" w14:textId="4D94E5FD" w:rsidR="001F7786" w:rsidRPr="00395250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Kolokwium Nr 2 (kończyna dolna)</w:t>
            </w:r>
            <w:r w:rsidR="001A3EF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340FA04B" w14:textId="77777777" w:rsidR="001F7786" w:rsidRPr="00395250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6853F67" w14:textId="18C5845B" w:rsidR="001F7786" w:rsidRPr="00395250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Szkielet osiowy i </w:t>
            </w:r>
            <w:r w:rsidR="007C3BC6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jego </w:t>
            </w: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połączenia.</w:t>
            </w:r>
          </w:p>
          <w:p w14:paraId="50DE2A4F" w14:textId="64480083" w:rsidR="001F7786" w:rsidRPr="00395250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Mięśnie klatki piersiowej i grzbietu.</w:t>
            </w:r>
            <w:r w:rsidR="007C3BC6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Unaczynienie i unerwienie klatki piersiowej </w:t>
            </w:r>
            <w:r w:rsidR="001A3EF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i grzbietu.</w:t>
            </w:r>
          </w:p>
          <w:p w14:paraId="7609F502" w14:textId="3D5742CF" w:rsidR="001F7786" w:rsidRPr="00395250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Śródpiersie – podział i zawartość.</w:t>
            </w:r>
            <w:r w:rsidR="001A3EF7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Budowa zewnętrzna i wewnętrzna serca.</w:t>
            </w:r>
          </w:p>
          <w:p w14:paraId="77094589" w14:textId="32B4C50C" w:rsidR="001F7786" w:rsidRPr="00395250" w:rsidRDefault="001A3EF7">
            <w:pPr>
              <w:spacing w:line="263" w:lineRule="auto"/>
              <w:ind w:right="11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Topografia i budowa płuc, opłucna. </w:t>
            </w:r>
          </w:p>
          <w:p w14:paraId="39BD83B1" w14:textId="61414D09" w:rsidR="001F7786" w:rsidRDefault="001A3EF7">
            <w:pPr>
              <w:spacing w:line="263" w:lineRule="auto"/>
              <w:ind w:right="112"/>
              <w:rPr>
                <w:rFonts w:ascii="Times New Roman" w:hAnsi="Times New Roman" w:cs="Times New Roman"/>
                <w:sz w:val="20"/>
              </w:rPr>
            </w:pPr>
            <w:r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Topografia </w:t>
            </w:r>
            <w:r w:rsidR="005A6C83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narządów w obrębie klatki piersiowej, aspekty anatomii klinicznej </w:t>
            </w:r>
            <w:r w:rsidR="001F7786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klatki piersiowej</w:t>
            </w:r>
            <w:r w:rsidR="005A6C83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i grzbietu</w:t>
            </w:r>
            <w:r w:rsidR="00F01E4D" w:rsidRPr="003952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="00F01E4D" w:rsidRPr="003952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="00F01E4D" w:rsidRPr="002648AB">
              <w:rPr>
                <w:rFonts w:ascii="Times New Roman" w:eastAsia="Times New Roman" w:hAnsi="Times New Roman" w:cs="Times New Roman"/>
                <w:color w:val="FF0000"/>
                <w:sz w:val="20"/>
              </w:rPr>
              <w:t>Ćwiczenia seminaryjne E-</w:t>
            </w:r>
            <w:r w:rsidR="00395250" w:rsidRPr="002648AB">
              <w:rPr>
                <w:rFonts w:ascii="Times New Roman" w:eastAsia="Times New Roman" w:hAnsi="Times New Roman" w:cs="Times New Roman"/>
                <w:color w:val="FF0000"/>
                <w:sz w:val="20"/>
              </w:rPr>
              <w:t>learning</w:t>
            </w:r>
            <w:r w:rsidR="00F01E4D" w:rsidRPr="002648AB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</w:p>
          <w:p w14:paraId="3671FEEF" w14:textId="77777777" w:rsidR="001F7786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Kolokwium Nr 3 (klatka piersiowa i grzbiet)</w:t>
            </w:r>
          </w:p>
          <w:p w14:paraId="4E4DE44D" w14:textId="77777777" w:rsidR="001F7786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sz w:val="20"/>
              </w:rPr>
            </w:pPr>
          </w:p>
          <w:p w14:paraId="1D3C30C5" w14:textId="77777777" w:rsidR="00F01E4D" w:rsidRDefault="00F01E4D" w:rsidP="00F01E4D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Jama brzuszna </w:t>
            </w:r>
            <w:r w:rsidR="00F4380F">
              <w:rPr>
                <w:rFonts w:ascii="Times New Roman" w:eastAsia="Times New Roman" w:hAnsi="Times New Roman" w:cs="Times New Roman"/>
                <w:sz w:val="20"/>
              </w:rPr>
              <w:t>i miedniczna.</w:t>
            </w:r>
          </w:p>
          <w:p w14:paraId="2927C465" w14:textId="77777777" w:rsidR="00F01E4D" w:rsidRDefault="00F01E4D" w:rsidP="00F01E4D">
            <w:pPr>
              <w:ind w:right="27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Anatomia topograficzna wszystkich narządów w zakresie jamy brzusznej. </w:t>
            </w:r>
          </w:p>
          <w:p w14:paraId="75A60D76" w14:textId="4122BA62" w:rsidR="00F01E4D" w:rsidRDefault="00F01E4D" w:rsidP="00F01E4D">
            <w:pPr>
              <w:ind w:right="2725"/>
            </w:pPr>
            <w:r>
              <w:rPr>
                <w:rFonts w:ascii="Times New Roman" w:eastAsia="Times New Roman" w:hAnsi="Times New Roman" w:cs="Times New Roman"/>
                <w:sz w:val="20"/>
              </w:rPr>
              <w:t>Jama miedniczna - anatomia topograficzna wszystkich narządów w zakresie</w:t>
            </w:r>
            <w:r w:rsidR="0039525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jamy miednic</w:t>
            </w:r>
            <w:r w:rsidR="00395250">
              <w:rPr>
                <w:rFonts w:ascii="Times New Roman" w:eastAsia="Times New Roman" w:hAnsi="Times New Roman" w:cs="Times New Roman"/>
                <w:sz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2648AB">
              <w:rPr>
                <w:rFonts w:ascii="Times New Roman" w:eastAsia="Times New Roman" w:hAnsi="Times New Roman" w:cs="Times New Roman"/>
                <w:color w:val="FF0000"/>
                <w:sz w:val="20"/>
              </w:rPr>
              <w:t>Ćwiczenia seminaryjne E-</w:t>
            </w:r>
            <w:r w:rsidR="00395250" w:rsidRPr="002648AB">
              <w:rPr>
                <w:rFonts w:ascii="Times New Roman" w:eastAsia="Times New Roman" w:hAnsi="Times New Roman" w:cs="Times New Roman"/>
                <w:color w:val="FF0000"/>
                <w:sz w:val="20"/>
              </w:rPr>
              <w:t>learning</w:t>
            </w:r>
            <w:r w:rsidRPr="002648AB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</w:p>
          <w:p w14:paraId="7E5F5F99" w14:textId="77777777" w:rsidR="00F01E4D" w:rsidRDefault="00F01E4D" w:rsidP="00F01E4D">
            <w:pPr>
              <w:spacing w:after="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Kolokwium nr 4 (brzuch i miednica)</w:t>
            </w:r>
          </w:p>
          <w:p w14:paraId="2BE37AFA" w14:textId="77777777" w:rsidR="00F01E4D" w:rsidRDefault="00F01E4D" w:rsidP="00F01E4D">
            <w:pPr>
              <w:spacing w:after="19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0F18F2D" w14:textId="77777777" w:rsidR="001F7786" w:rsidRDefault="001F7786">
            <w:pPr>
              <w:spacing w:line="263" w:lineRule="auto"/>
              <w:ind w:right="1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Anatomia topograficzna głowy i szyi</w:t>
            </w:r>
          </w:p>
          <w:p w14:paraId="5E0EA0B1" w14:textId="77777777" w:rsidR="00F01E4D" w:rsidRDefault="006B0CCE">
            <w:pPr>
              <w:spacing w:line="263" w:lineRule="auto"/>
              <w:ind w:right="1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Odcinki głowowe i szyjne układu</w:t>
            </w:r>
            <w:r w:rsidR="00F01E4D">
              <w:rPr>
                <w:rFonts w:ascii="Times New Roman" w:hAnsi="Times New Roman" w:cs="Times New Roman"/>
                <w:sz w:val="20"/>
              </w:rPr>
              <w:t xml:space="preserve"> pokarmowego i oddechowego.</w:t>
            </w:r>
          </w:p>
          <w:p w14:paraId="72377CFD" w14:textId="77777777" w:rsidR="00F01E4D" w:rsidRDefault="00F01E4D">
            <w:pPr>
              <w:spacing w:line="263" w:lineRule="auto"/>
              <w:ind w:right="1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Narządy zmysłów (wzroku, słuchu, węchu i smaku)</w:t>
            </w:r>
          </w:p>
          <w:p w14:paraId="55C2FC2E" w14:textId="5AE8494C" w:rsidR="00F01E4D" w:rsidRPr="00F01E4D" w:rsidRDefault="00F01E4D" w:rsidP="00F01E4D">
            <w:pPr>
              <w:spacing w:after="1" w:line="239" w:lineRule="auto"/>
            </w:pPr>
            <w:r>
              <w:rPr>
                <w:rFonts w:ascii="Times New Roman" w:hAnsi="Times New Roman" w:cs="Times New Roman"/>
                <w:sz w:val="20"/>
              </w:rPr>
              <w:t>Unaczynienie i unerwienie głowy i szyi.</w:t>
            </w:r>
            <w:r w:rsidRPr="002648AB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Ćwiczenia seminaryjne E-</w:t>
            </w:r>
            <w:r w:rsidR="00395250" w:rsidRPr="002648AB">
              <w:rPr>
                <w:rFonts w:ascii="Times New Roman" w:eastAsia="Times New Roman" w:hAnsi="Times New Roman" w:cs="Times New Roman"/>
                <w:color w:val="FF0000"/>
                <w:sz w:val="20"/>
              </w:rPr>
              <w:t>learning</w:t>
            </w:r>
            <w:r w:rsidRPr="002648AB">
              <w:rPr>
                <w:rFonts w:ascii="Times New Roman" w:eastAsia="Times New Roman" w:hAnsi="Times New Roman" w:cs="Times New Roman"/>
                <w:color w:val="FF0000"/>
                <w:sz w:val="20"/>
              </w:rPr>
              <w:t>.</w:t>
            </w:r>
          </w:p>
          <w:p w14:paraId="34515DBC" w14:textId="77777777" w:rsidR="00F01E4D" w:rsidRDefault="00F01E4D">
            <w:pPr>
              <w:spacing w:line="263" w:lineRule="auto"/>
              <w:ind w:right="1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Kolokwium Nr 5 (głowa i szyja)</w:t>
            </w:r>
          </w:p>
          <w:p w14:paraId="3085B3CA" w14:textId="77777777" w:rsidR="00F01E4D" w:rsidRPr="001F7786" w:rsidRDefault="00F01E4D">
            <w:pPr>
              <w:spacing w:line="263" w:lineRule="auto"/>
              <w:ind w:right="112"/>
              <w:rPr>
                <w:rFonts w:ascii="Times New Roman" w:hAnsi="Times New Roman" w:cs="Times New Roman"/>
                <w:sz w:val="20"/>
              </w:rPr>
            </w:pPr>
          </w:p>
          <w:p w14:paraId="144F1298" w14:textId="621532D0" w:rsidR="006B0CCE" w:rsidRDefault="00F3068D" w:rsidP="00981461">
            <w:pPr>
              <w:spacing w:after="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Ośr</w:t>
            </w:r>
            <w:r w:rsidR="004B1571">
              <w:rPr>
                <w:rFonts w:ascii="Times New Roman" w:eastAsia="Times New Roman" w:hAnsi="Times New Roman" w:cs="Times New Roman"/>
                <w:sz w:val="20"/>
              </w:rPr>
              <w:t>odkowy układ nerwowy</w:t>
            </w:r>
            <w:r w:rsidR="005A6C83">
              <w:rPr>
                <w:rFonts w:ascii="Times New Roman" w:eastAsia="Times New Roman" w:hAnsi="Times New Roman" w:cs="Times New Roman"/>
                <w:sz w:val="20"/>
              </w:rPr>
              <w:t xml:space="preserve"> (OUN)</w:t>
            </w:r>
            <w:r w:rsidR="004B1571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6402C4D6" w14:textId="77777777" w:rsidR="005A6C83" w:rsidRDefault="005A6C83" w:rsidP="00981461">
            <w:pPr>
              <w:spacing w:after="2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Rozwój układu nerwowego.</w:t>
            </w:r>
          </w:p>
          <w:p w14:paraId="38890C43" w14:textId="3B67ECBF" w:rsidR="006B0CCE" w:rsidRPr="00395250" w:rsidRDefault="005A6C83" w:rsidP="00981461">
            <w:pPr>
              <w:spacing w:after="20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Budowa piętrowa OUN i </w:t>
            </w:r>
            <w:r w:rsidR="004B1571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funkcja</w:t>
            </w:r>
            <w:r w:rsidR="006B0CCE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poszczególnych części mózgowia</w:t>
            </w:r>
            <w:r w:rsidR="004B1571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14:paraId="5E766D96" w14:textId="624B4A26" w:rsidR="00F3068D" w:rsidRPr="00395250" w:rsidRDefault="004B1571" w:rsidP="00981461">
            <w:pPr>
              <w:spacing w:after="20"/>
              <w:rPr>
                <w:color w:val="000000" w:themeColor="text1"/>
              </w:rPr>
            </w:pP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Układy czynnościowe</w:t>
            </w:r>
            <w:r w:rsidR="005A6C83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układy czuciowe,</w:t>
            </w:r>
            <w:r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5A6C83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</w:t>
            </w:r>
            <w:r w:rsidR="006B0CCE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kład piramidowy</w:t>
            </w:r>
            <w:r w:rsidR="005A6C83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</w:t>
            </w:r>
            <w:r w:rsidR="006B0CCE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pozapiramidowy</w:t>
            </w:r>
            <w:r w:rsidR="005A6C83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i układ limbiczny</w:t>
            </w:r>
            <w:r w:rsidR="006B0CCE" w:rsidRPr="0039525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  <w:p w14:paraId="005707B6" w14:textId="77777777" w:rsidR="006B0CCE" w:rsidRDefault="006B0CCE" w:rsidP="00F01E4D">
            <w:pPr>
              <w:spacing w:after="1" w:line="23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Układ nerwowy autonomiczny</w:t>
            </w:r>
            <w:r w:rsidR="00F3068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25CF7A08" w14:textId="6528D06C" w:rsidR="00374F5A" w:rsidRDefault="006B0CCE" w:rsidP="00F01E4D">
            <w:pPr>
              <w:spacing w:after="1" w:line="23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Unaczynienie mózgowia. </w:t>
            </w:r>
            <w:r w:rsidR="00F3068D">
              <w:rPr>
                <w:rFonts w:ascii="Times New Roman" w:eastAsia="Times New Roman" w:hAnsi="Times New Roman" w:cs="Times New Roman"/>
                <w:sz w:val="20"/>
              </w:rPr>
              <w:t>Metody diagnostyki obrazowej układu nerwowego (</w:t>
            </w:r>
            <w:r w:rsidR="005A6C83">
              <w:rPr>
                <w:rFonts w:ascii="Times New Roman" w:eastAsia="Times New Roman" w:hAnsi="Times New Roman" w:cs="Times New Roman"/>
                <w:sz w:val="20"/>
              </w:rPr>
              <w:t>USG</w:t>
            </w:r>
            <w:r w:rsidR="00F3068D">
              <w:rPr>
                <w:rFonts w:ascii="Times New Roman" w:eastAsia="Times New Roman" w:hAnsi="Times New Roman" w:cs="Times New Roman"/>
                <w:sz w:val="20"/>
              </w:rPr>
              <w:t xml:space="preserve">, TK, MR). </w:t>
            </w:r>
          </w:p>
          <w:p w14:paraId="23893F21" w14:textId="77777777" w:rsidR="00F01E4D" w:rsidRPr="00A65FC3" w:rsidRDefault="00F01E4D" w:rsidP="00F01E4D">
            <w:pPr>
              <w:spacing w:after="1" w:line="23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Kolokwium Nr 6 (OUN)</w:t>
            </w:r>
          </w:p>
          <w:p w14:paraId="4D394D26" w14:textId="4F06109D" w:rsidR="004B1571" w:rsidRPr="00BF7B0E" w:rsidRDefault="00F3068D" w:rsidP="00BF7B0E">
            <w:pPr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5182C6" w14:textId="6D0E0C98" w:rsidR="00A65FC3" w:rsidRPr="001A71D7" w:rsidRDefault="00A65FC3" w:rsidP="00374F5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F7B0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Uwaga:</w:t>
            </w:r>
            <w:r w:rsidRPr="00BF7B0E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BF7B0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Szczegółowy</w:t>
            </w:r>
            <w:r w:rsidR="008F757F" w:rsidRPr="00BF7B0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rozkład materiału wykładowego i ćwiczeniowego oraz </w:t>
            </w:r>
            <w:r w:rsidRPr="00BF7B0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terminy </w:t>
            </w:r>
            <w:r w:rsidR="005A6C83" w:rsidRPr="00BF7B0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poszczególnych </w:t>
            </w:r>
            <w:r w:rsidRPr="00BF7B0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zajęć i zaliczeń przedstawione zostaną w osobnych dokumentach</w:t>
            </w:r>
            <w:r w:rsidR="00BF7B0E" w:rsidRPr="00BF7B0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i będą dostępne dla studentów na tablicy Zakładu Anatomii oraz na stronie internetowej</w:t>
            </w:r>
            <w:r w:rsidRPr="00BF7B0E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.</w:t>
            </w:r>
          </w:p>
        </w:tc>
      </w:tr>
      <w:tr w:rsidR="00F3068D" w14:paraId="658716DD" w14:textId="77777777" w:rsidTr="00B45B9D">
        <w:tblPrEx>
          <w:tblCellMar>
            <w:top w:w="48" w:type="dxa"/>
            <w:right w:w="29" w:type="dxa"/>
          </w:tblCellMar>
        </w:tblPrEx>
        <w:trPr>
          <w:trHeight w:val="12"/>
        </w:trPr>
        <w:tc>
          <w:tcPr>
            <w:tcW w:w="9134" w:type="dxa"/>
            <w:tcBorders>
              <w:top w:val="single" w:sz="4" w:space="0" w:color="auto"/>
            </w:tcBorders>
          </w:tcPr>
          <w:p w14:paraId="29FE2C29" w14:textId="77777777" w:rsidR="00F3068D" w:rsidRDefault="00F3068D"/>
          <w:p w14:paraId="16F0E5C2" w14:textId="77777777" w:rsidR="002648AB" w:rsidRDefault="002648AB"/>
          <w:p w14:paraId="32AAF42E" w14:textId="77777777" w:rsidR="002648AB" w:rsidRDefault="002648AB"/>
          <w:p w14:paraId="63666518" w14:textId="77777777" w:rsidR="002648AB" w:rsidRDefault="002648AB"/>
          <w:p w14:paraId="6A41487F" w14:textId="77777777" w:rsidR="002648AB" w:rsidRDefault="002648AB"/>
        </w:tc>
      </w:tr>
    </w:tbl>
    <w:p w14:paraId="0A84F740" w14:textId="77777777" w:rsidR="008A3A19" w:rsidRDefault="008A3A19" w:rsidP="00374F5A">
      <w:pPr>
        <w:spacing w:after="21"/>
        <w:rPr>
          <w:rFonts w:ascii="Times New Roman" w:eastAsia="Times New Roman" w:hAnsi="Times New Roman" w:cs="Times New Roman"/>
          <w:b/>
          <w:sz w:val="20"/>
        </w:rPr>
      </w:pPr>
    </w:p>
    <w:p w14:paraId="2A0E195C" w14:textId="77777777" w:rsidR="00941177" w:rsidRDefault="008A3A19" w:rsidP="00374F5A">
      <w:pPr>
        <w:spacing w:after="21"/>
      </w:pPr>
      <w:r>
        <w:rPr>
          <w:rFonts w:ascii="Times New Roman" w:eastAsia="Times New Roman" w:hAnsi="Times New Roman" w:cs="Times New Roman"/>
          <w:b/>
          <w:sz w:val="20"/>
        </w:rPr>
        <w:t>4</w:t>
      </w:r>
      <w:r w:rsidR="00F1369A">
        <w:rPr>
          <w:rFonts w:ascii="Times New Roman" w:eastAsia="Times New Roman" w:hAnsi="Times New Roman" w:cs="Times New Roman"/>
          <w:b/>
          <w:sz w:val="20"/>
        </w:rPr>
        <w:t>.3.</w:t>
      </w:r>
      <w:r w:rsidR="00F1369A">
        <w:rPr>
          <w:rFonts w:ascii="Arial" w:eastAsia="Arial" w:hAnsi="Arial" w:cs="Arial"/>
          <w:b/>
          <w:sz w:val="20"/>
        </w:rPr>
        <w:t xml:space="preserve"> </w:t>
      </w:r>
      <w:r w:rsidR="00F1369A">
        <w:rPr>
          <w:rFonts w:ascii="Times New Roman" w:eastAsia="Times New Roman" w:hAnsi="Times New Roman" w:cs="Times New Roman"/>
          <w:b/>
          <w:sz w:val="20"/>
        </w:rPr>
        <w:t xml:space="preserve">Przedmiotowe efekty kształcenia  </w:t>
      </w:r>
    </w:p>
    <w:p w14:paraId="79EFA05B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669" w:type="dxa"/>
        <w:tblInd w:w="-29" w:type="dxa"/>
        <w:tblCellMar>
          <w:top w:w="10" w:type="dxa"/>
          <w:left w:w="70" w:type="dxa"/>
          <w:right w:w="77" w:type="dxa"/>
        </w:tblCellMar>
        <w:tblLook w:val="04A0" w:firstRow="1" w:lastRow="0" w:firstColumn="1" w:lastColumn="0" w:noHBand="0" w:noVBand="1"/>
      </w:tblPr>
      <w:tblGrid>
        <w:gridCol w:w="854"/>
        <w:gridCol w:w="7116"/>
        <w:gridCol w:w="1699"/>
      </w:tblGrid>
      <w:tr w:rsidR="00941177" w14:paraId="3DE99D86" w14:textId="77777777" w:rsidTr="006D346C">
        <w:trPr>
          <w:trHeight w:val="92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BD43" w14:textId="77777777" w:rsidR="00941177" w:rsidRDefault="00F1369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BD6E" w14:textId="77777777" w:rsidR="00941177" w:rsidRDefault="00F1369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Student, który zaliczył przedmiot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1C2B" w14:textId="77777777" w:rsidR="00941177" w:rsidRDefault="00F136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Odniesienie 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kierunkowych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efektów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kształcenia </w:t>
            </w:r>
          </w:p>
        </w:tc>
      </w:tr>
      <w:tr w:rsidR="00941177" w14:paraId="7BEAAF7B" w14:textId="77777777" w:rsidTr="006D346C">
        <w:trPr>
          <w:trHeight w:val="2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CF9D7" w14:textId="77777777" w:rsidR="00941177" w:rsidRDefault="00941177"/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1996FB" w14:textId="77777777" w:rsidR="00941177" w:rsidRDefault="00F1369A">
            <w:pPr>
              <w:ind w:left="8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WIEDZY</w:t>
            </w:r>
            <w:r w:rsidR="00D925A1">
              <w:rPr>
                <w:rFonts w:ascii="Times New Roman" w:eastAsia="Times New Roman" w:hAnsi="Times New Roman" w:cs="Times New Roman"/>
                <w:sz w:val="20"/>
              </w:rPr>
              <w:t>, absolwent zna i rozumie</w:t>
            </w:r>
            <w:r w:rsidR="00E210C8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1E7E8" w14:textId="77777777" w:rsidR="00941177" w:rsidRDefault="00941177"/>
        </w:tc>
      </w:tr>
      <w:tr w:rsidR="00941177" w14:paraId="421815A6" w14:textId="77777777" w:rsidTr="006D346C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F9CA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C12E" w14:textId="77777777" w:rsidR="00D925A1" w:rsidRPr="00D925A1" w:rsidRDefault="00D925A1" w:rsidP="00D925A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925A1">
              <w:rPr>
                <w:rFonts w:ascii="Times New Roman" w:eastAsia="Times New Roman" w:hAnsi="Times New Roman" w:cs="Times New Roman"/>
                <w:sz w:val="20"/>
              </w:rPr>
              <w:t xml:space="preserve">mianownictwo anatomiczne, histologiczne i embriologiczne w językach polskim </w:t>
            </w:r>
          </w:p>
          <w:p w14:paraId="7C58D2DB" w14:textId="77777777" w:rsidR="00941177" w:rsidRDefault="00D925A1" w:rsidP="00D925A1">
            <w:r w:rsidRPr="00D925A1">
              <w:rPr>
                <w:rFonts w:ascii="Times New Roman" w:eastAsia="Times New Roman" w:hAnsi="Times New Roman" w:cs="Times New Roman"/>
                <w:sz w:val="20"/>
              </w:rPr>
              <w:t>i angielskim</w:t>
            </w:r>
            <w:r w:rsidR="008F757F">
              <w:rPr>
                <w:rFonts w:ascii="Times New Roman" w:eastAsia="Times New Roman" w:hAnsi="Times New Roman" w:cs="Times New Roman"/>
                <w:sz w:val="20"/>
              </w:rPr>
              <w:t xml:space="preserve"> lub łacińskim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10E5" w14:textId="77777777" w:rsidR="00941177" w:rsidRDefault="00F1369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A.W1. </w:t>
            </w:r>
          </w:p>
          <w:p w14:paraId="28FB0C6A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41177" w14:paraId="249DDBAD" w14:textId="77777777" w:rsidTr="006D346C">
        <w:trPr>
          <w:trHeight w:val="128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64A9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W02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7BB0" w14:textId="77777777" w:rsidR="00D925A1" w:rsidRPr="00D925A1" w:rsidRDefault="00D925A1" w:rsidP="00D925A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925A1">
              <w:rPr>
                <w:rFonts w:ascii="Times New Roman" w:eastAsia="Times New Roman" w:hAnsi="Times New Roman" w:cs="Times New Roman"/>
                <w:sz w:val="20"/>
              </w:rPr>
              <w:t xml:space="preserve">budowę ciała ludzkiego w podejściu topograficznym (kończyny górna i dolna, klatka </w:t>
            </w:r>
          </w:p>
          <w:p w14:paraId="3A4AF60A" w14:textId="77777777" w:rsidR="00D925A1" w:rsidRPr="00D925A1" w:rsidRDefault="00D925A1" w:rsidP="00D925A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925A1">
              <w:rPr>
                <w:rFonts w:ascii="Times New Roman" w:eastAsia="Times New Roman" w:hAnsi="Times New Roman" w:cs="Times New Roman"/>
                <w:sz w:val="20"/>
              </w:rPr>
              <w:t>piersiowa, brzuch, miednica, grzbiet, szyja, głowa) i czynnościowym (układ kostno</w:t>
            </w:r>
            <w:r w:rsidR="00C262BF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68CDB512" w14:textId="77777777" w:rsidR="00D925A1" w:rsidRPr="00D925A1" w:rsidRDefault="00D925A1" w:rsidP="00D925A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925A1">
              <w:rPr>
                <w:rFonts w:ascii="Times New Roman" w:eastAsia="Times New Roman" w:hAnsi="Times New Roman" w:cs="Times New Roman"/>
                <w:sz w:val="20"/>
              </w:rPr>
              <w:t xml:space="preserve">stawowy, układ mięśniowy, układ krążenia, układ oddechowy, układ pokarmowy, </w:t>
            </w:r>
          </w:p>
          <w:p w14:paraId="36A872C5" w14:textId="77777777" w:rsidR="00D925A1" w:rsidRPr="00D925A1" w:rsidRDefault="00D925A1" w:rsidP="00D925A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925A1">
              <w:rPr>
                <w:rFonts w:ascii="Times New Roman" w:eastAsia="Times New Roman" w:hAnsi="Times New Roman" w:cs="Times New Roman"/>
                <w:sz w:val="20"/>
              </w:rPr>
              <w:t xml:space="preserve">układ moczowy, układy płciowe, układ nerwowy i narządy zmysłów, powłoka </w:t>
            </w:r>
          </w:p>
          <w:p w14:paraId="7747B360" w14:textId="77777777" w:rsidR="00941177" w:rsidRDefault="00D925A1" w:rsidP="00D925A1">
            <w:r w:rsidRPr="00D925A1">
              <w:rPr>
                <w:rFonts w:ascii="Times New Roman" w:eastAsia="Times New Roman" w:hAnsi="Times New Roman" w:cs="Times New Roman"/>
                <w:sz w:val="20"/>
              </w:rPr>
              <w:t>wspólna);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527A" w14:textId="77777777" w:rsidR="00941177" w:rsidRDefault="00F1369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A.W2. </w:t>
            </w:r>
          </w:p>
        </w:tc>
      </w:tr>
      <w:tr w:rsidR="00941177" w14:paraId="4EAD85FE" w14:textId="77777777" w:rsidTr="006D346C">
        <w:trPr>
          <w:trHeight w:val="2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4F04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W03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3E1E" w14:textId="77777777" w:rsidR="00941177" w:rsidRDefault="00D925A1">
            <w:r w:rsidRPr="00D925A1">
              <w:rPr>
                <w:rFonts w:ascii="Times New Roman" w:eastAsia="Times New Roman" w:hAnsi="Times New Roman" w:cs="Times New Roman"/>
                <w:sz w:val="20"/>
              </w:rPr>
              <w:t>stosunki topograficzne między poszczególnymi narządami;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F3CB" w14:textId="77777777" w:rsidR="00941177" w:rsidRDefault="00F1369A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A.W3. </w:t>
            </w:r>
          </w:p>
        </w:tc>
      </w:tr>
      <w:tr w:rsidR="00941177" w14:paraId="560D468F" w14:textId="77777777" w:rsidTr="006D346C">
        <w:trPr>
          <w:trHeight w:val="2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A338B" w14:textId="77777777" w:rsidR="00941177" w:rsidRDefault="00941177"/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984645" w14:textId="77777777" w:rsidR="00941177" w:rsidRDefault="00F1369A">
            <w:pPr>
              <w:ind w:left="8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UMIEJĘTNOŚCI</w:t>
            </w:r>
            <w:r w:rsidR="00D925A1">
              <w:rPr>
                <w:rFonts w:ascii="Times New Roman" w:eastAsia="Times New Roman" w:hAnsi="Times New Roman" w:cs="Times New Roman"/>
                <w:sz w:val="20"/>
              </w:rPr>
              <w:t>, absolwent potrafi</w:t>
            </w:r>
            <w:r w:rsidR="00E210C8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C98C3" w14:textId="77777777" w:rsidR="00941177" w:rsidRDefault="00941177"/>
        </w:tc>
      </w:tr>
      <w:tr w:rsidR="00941177" w14:paraId="4A6C0375" w14:textId="77777777" w:rsidTr="006D346C">
        <w:trPr>
          <w:trHeight w:val="2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ADFF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E582" w14:textId="77777777" w:rsidR="00941177" w:rsidRDefault="00D925A1">
            <w:r w:rsidRPr="00D925A1">
              <w:rPr>
                <w:rFonts w:ascii="Times New Roman" w:eastAsia="Times New Roman" w:hAnsi="Times New Roman" w:cs="Times New Roman"/>
                <w:sz w:val="20"/>
              </w:rPr>
              <w:t>wyjaśniać anatomiczne podstawy badania przedmiotowego;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5D8" w14:textId="77777777" w:rsidR="00941177" w:rsidRDefault="00F1369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A.U3. </w:t>
            </w:r>
          </w:p>
        </w:tc>
      </w:tr>
      <w:tr w:rsidR="00941177" w14:paraId="64A8700C" w14:textId="77777777" w:rsidTr="006D346C">
        <w:trPr>
          <w:trHeight w:val="93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D803D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U02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ABE" w14:textId="77777777" w:rsidR="00D925A1" w:rsidRPr="00D925A1" w:rsidRDefault="00D925A1" w:rsidP="00D925A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925A1">
              <w:rPr>
                <w:rFonts w:ascii="Times New Roman" w:eastAsia="Times New Roman" w:hAnsi="Times New Roman" w:cs="Times New Roman"/>
                <w:sz w:val="20"/>
              </w:rPr>
              <w:t xml:space="preserve">wnioskować o relacjach między strukturami anatomicznymi na podstawie </w:t>
            </w:r>
          </w:p>
          <w:p w14:paraId="17B4D8E9" w14:textId="77777777" w:rsidR="00D925A1" w:rsidRPr="00D925A1" w:rsidRDefault="00D925A1" w:rsidP="00D925A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925A1">
              <w:rPr>
                <w:rFonts w:ascii="Times New Roman" w:eastAsia="Times New Roman" w:hAnsi="Times New Roman" w:cs="Times New Roman"/>
                <w:sz w:val="20"/>
              </w:rPr>
              <w:t xml:space="preserve">przyżyciowych badań diagnostycznych, w szczególności z zakresu radiologii (zdjęcia </w:t>
            </w:r>
          </w:p>
          <w:p w14:paraId="0FF22CFA" w14:textId="77777777" w:rsidR="00D925A1" w:rsidRPr="00D925A1" w:rsidRDefault="00D925A1" w:rsidP="00D925A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925A1">
              <w:rPr>
                <w:rFonts w:ascii="Times New Roman" w:eastAsia="Times New Roman" w:hAnsi="Times New Roman" w:cs="Times New Roman"/>
                <w:sz w:val="20"/>
              </w:rPr>
              <w:t xml:space="preserve">przeglądowe, badania z użyciem środków kontrastowych, tomografia komputerowa </w:t>
            </w:r>
          </w:p>
          <w:p w14:paraId="58B42D7D" w14:textId="77777777" w:rsidR="00941177" w:rsidRDefault="00D925A1" w:rsidP="00D925A1">
            <w:r w:rsidRPr="00D925A1">
              <w:rPr>
                <w:rFonts w:ascii="Times New Roman" w:eastAsia="Times New Roman" w:hAnsi="Times New Roman" w:cs="Times New Roman"/>
                <w:sz w:val="20"/>
              </w:rPr>
              <w:t>i magnetyczny rezonans jądrowy);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6DE" w14:textId="77777777" w:rsidR="00941177" w:rsidRDefault="00F1369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A.U4. </w:t>
            </w:r>
          </w:p>
        </w:tc>
      </w:tr>
      <w:tr w:rsidR="00941177" w14:paraId="30699E42" w14:textId="77777777" w:rsidTr="006D346C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F6E8D" w14:textId="77777777" w:rsidR="00941177" w:rsidRDefault="00F136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U03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A2C" w14:textId="77777777" w:rsidR="00D925A1" w:rsidRPr="00D925A1" w:rsidRDefault="00F1369A" w:rsidP="00D925A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925A1" w:rsidRPr="00D925A1">
              <w:rPr>
                <w:rFonts w:ascii="Times New Roman" w:eastAsia="Times New Roman" w:hAnsi="Times New Roman" w:cs="Times New Roman"/>
                <w:sz w:val="20"/>
              </w:rPr>
              <w:t xml:space="preserve">posługiwać się w mowie i w piśmie mianownictwem anatomicznym, histologicznym </w:t>
            </w:r>
          </w:p>
          <w:p w14:paraId="42445062" w14:textId="77777777" w:rsidR="00941177" w:rsidRDefault="00D925A1" w:rsidP="00D925A1">
            <w:r>
              <w:rPr>
                <w:rFonts w:ascii="Times New Roman" w:eastAsia="Times New Roman" w:hAnsi="Times New Roman" w:cs="Times New Roman"/>
                <w:sz w:val="20"/>
              </w:rPr>
              <w:t>oraz embriologicznym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947F" w14:textId="77777777" w:rsidR="00941177" w:rsidRDefault="00F1369A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A.U5. </w:t>
            </w:r>
          </w:p>
        </w:tc>
      </w:tr>
      <w:tr w:rsidR="001A71D7" w14:paraId="29E5BECB" w14:textId="77777777" w:rsidTr="001A71D7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926D0" w14:textId="77777777" w:rsidR="001A71D7" w:rsidRPr="00C54052" w:rsidRDefault="001A71D7" w:rsidP="001A7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82D56D" w14:textId="77777777" w:rsidR="001A71D7" w:rsidRPr="00C54052" w:rsidRDefault="001A71D7" w:rsidP="00FC4212">
            <w:pPr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, absolwent jest gotów do: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2849A" w14:textId="77777777" w:rsidR="001A71D7" w:rsidRPr="00C54052" w:rsidRDefault="001A71D7" w:rsidP="001A7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1D7" w14:paraId="48DA22EB" w14:textId="77777777" w:rsidTr="001A71D7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4A16" w14:textId="77777777" w:rsidR="001A71D7" w:rsidRPr="00C54052" w:rsidRDefault="006D346C" w:rsidP="001A71D7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24C1" w14:textId="77777777" w:rsidR="001A71D7" w:rsidRPr="008C1F09" w:rsidRDefault="001A71D7" w:rsidP="001A71D7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14:paraId="43F6D635" w14:textId="77777777" w:rsidR="001A71D7" w:rsidRPr="00C54052" w:rsidRDefault="001A71D7" w:rsidP="001A71D7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7DC7" w14:textId="77777777" w:rsidR="001A71D7" w:rsidRPr="00C54052" w:rsidRDefault="001A71D7" w:rsidP="001A7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052">
              <w:rPr>
                <w:rFonts w:ascii="Times New Roman" w:hAnsi="Times New Roman"/>
                <w:sz w:val="20"/>
                <w:szCs w:val="20"/>
              </w:rPr>
              <w:t>H.S</w:t>
            </w:r>
            <w:proofErr w:type="gramEnd"/>
            <w:r w:rsidRPr="00C540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A71D7" w14:paraId="050D194D" w14:textId="77777777" w:rsidTr="001A71D7">
        <w:trPr>
          <w:trHeight w:val="2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734D" w14:textId="77777777" w:rsidR="001A71D7" w:rsidRPr="00C54052" w:rsidRDefault="006D346C" w:rsidP="001A71D7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3A53" w14:textId="77777777" w:rsidR="001A71D7" w:rsidRPr="00C54052" w:rsidRDefault="001A71D7" w:rsidP="001A71D7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49C" w14:textId="77777777" w:rsidR="001A71D7" w:rsidRPr="00C54052" w:rsidRDefault="001A71D7" w:rsidP="001A7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052">
              <w:rPr>
                <w:rFonts w:ascii="Times New Roman" w:hAnsi="Times New Roman"/>
                <w:sz w:val="20"/>
                <w:szCs w:val="20"/>
              </w:rPr>
              <w:t>H.S</w:t>
            </w:r>
            <w:proofErr w:type="gramEnd"/>
            <w:r w:rsidRPr="00C540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A71D7" w14:paraId="1D12BCC0" w14:textId="77777777" w:rsidTr="001A71D7">
        <w:trPr>
          <w:trHeight w:val="26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3F91" w14:textId="77777777" w:rsidR="001A71D7" w:rsidRPr="00C54052" w:rsidRDefault="006D346C" w:rsidP="001A71D7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780A" w14:textId="77777777" w:rsidR="001A71D7" w:rsidRPr="00C54052" w:rsidRDefault="001A71D7" w:rsidP="001A71D7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F3B7" w14:textId="77777777" w:rsidR="001A71D7" w:rsidRPr="00C54052" w:rsidRDefault="001A71D7" w:rsidP="001A7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052">
              <w:rPr>
                <w:rFonts w:ascii="Times New Roman" w:hAnsi="Times New Roman"/>
                <w:sz w:val="20"/>
                <w:szCs w:val="20"/>
              </w:rPr>
              <w:t>H.S</w:t>
            </w:r>
            <w:proofErr w:type="gramEnd"/>
            <w:r w:rsidRPr="00C540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A71D7" w14:paraId="2875457B" w14:textId="77777777" w:rsidTr="001A71D7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E298" w14:textId="77777777" w:rsidR="001A71D7" w:rsidRPr="00C54052" w:rsidRDefault="006D346C" w:rsidP="001A71D7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K04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E10D" w14:textId="77777777" w:rsidR="001A71D7" w:rsidRPr="008C1F09" w:rsidRDefault="001A71D7" w:rsidP="001A71D7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wdrażania zasad koleżeństwa zawodowego i współpracy w zespole specjalistów, w tym</w:t>
            </w:r>
            <w:r w:rsidR="00C04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F09">
              <w:rPr>
                <w:rFonts w:ascii="Times New Roman" w:hAnsi="Times New Roman"/>
                <w:sz w:val="20"/>
                <w:szCs w:val="20"/>
              </w:rPr>
              <w:t>z przedstawicielami innych zawodów medycznych, także w środowisku</w:t>
            </w:r>
          </w:p>
          <w:p w14:paraId="603A5EB3" w14:textId="77777777" w:rsidR="001A71D7" w:rsidRPr="00C54052" w:rsidRDefault="001A71D7" w:rsidP="001A71D7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F4F6" w14:textId="77777777" w:rsidR="001A71D7" w:rsidRPr="00C54052" w:rsidRDefault="001A71D7" w:rsidP="001A7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052">
              <w:rPr>
                <w:rFonts w:ascii="Times New Roman" w:hAnsi="Times New Roman"/>
                <w:sz w:val="20"/>
                <w:szCs w:val="20"/>
              </w:rPr>
              <w:t>H.S</w:t>
            </w:r>
            <w:proofErr w:type="gramEnd"/>
            <w:r w:rsidRPr="00C540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A71D7" w14:paraId="56C21EF5" w14:textId="77777777" w:rsidTr="001A71D7">
        <w:trPr>
          <w:trHeight w:val="26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76E" w14:textId="77777777" w:rsidR="001A71D7" w:rsidRPr="00C54052" w:rsidRDefault="006D346C" w:rsidP="001A71D7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5631" w14:textId="77777777" w:rsidR="001A71D7" w:rsidRPr="00C54052" w:rsidRDefault="001A71D7" w:rsidP="001A71D7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90D5" w14:textId="77777777" w:rsidR="001A71D7" w:rsidRPr="00C54052" w:rsidRDefault="001A71D7" w:rsidP="001A7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052">
              <w:rPr>
                <w:rFonts w:ascii="Times New Roman" w:hAnsi="Times New Roman"/>
                <w:sz w:val="20"/>
                <w:szCs w:val="20"/>
              </w:rPr>
              <w:t>H.S</w:t>
            </w:r>
            <w:proofErr w:type="gramEnd"/>
            <w:r w:rsidRPr="00C540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A71D7" w14:paraId="0CE31DBB" w14:textId="77777777" w:rsidTr="001A71D7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8633" w14:textId="77777777" w:rsidR="001A71D7" w:rsidRPr="00C54052" w:rsidRDefault="006D346C" w:rsidP="001A71D7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53A1" w14:textId="77777777" w:rsidR="001A71D7" w:rsidRPr="008C1F09" w:rsidRDefault="001A71D7" w:rsidP="001A71D7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14:paraId="72742020" w14:textId="77777777" w:rsidR="001A71D7" w:rsidRPr="00C54052" w:rsidRDefault="001A71D7" w:rsidP="001A71D7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6741" w14:textId="77777777" w:rsidR="001A71D7" w:rsidRPr="00C54052" w:rsidRDefault="001A71D7" w:rsidP="001A7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052">
              <w:rPr>
                <w:rFonts w:ascii="Times New Roman" w:hAnsi="Times New Roman"/>
                <w:sz w:val="20"/>
                <w:szCs w:val="20"/>
              </w:rPr>
              <w:t>H.S</w:t>
            </w:r>
            <w:proofErr w:type="gramEnd"/>
            <w:r w:rsidRPr="00C540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14:paraId="7FF83ECF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816" w:type="dxa"/>
        <w:tblInd w:w="-6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39"/>
        <w:gridCol w:w="378"/>
        <w:gridCol w:w="382"/>
        <w:gridCol w:w="378"/>
        <w:gridCol w:w="380"/>
        <w:gridCol w:w="379"/>
        <w:gridCol w:w="383"/>
        <w:gridCol w:w="378"/>
        <w:gridCol w:w="379"/>
        <w:gridCol w:w="379"/>
        <w:gridCol w:w="380"/>
        <w:gridCol w:w="379"/>
        <w:gridCol w:w="383"/>
        <w:gridCol w:w="379"/>
        <w:gridCol w:w="380"/>
        <w:gridCol w:w="379"/>
        <w:gridCol w:w="381"/>
        <w:gridCol w:w="379"/>
        <w:gridCol w:w="383"/>
        <w:gridCol w:w="379"/>
        <w:gridCol w:w="380"/>
        <w:gridCol w:w="379"/>
      </w:tblGrid>
      <w:tr w:rsidR="00941177" w14:paraId="74C2175C" w14:textId="77777777">
        <w:trPr>
          <w:trHeight w:val="293"/>
        </w:trPr>
        <w:tc>
          <w:tcPr>
            <w:tcW w:w="7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E8E05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Sposoby weryfikacji osiągnięcia przedmiotowych efektów kształcenia 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EB5BB8" w14:textId="77777777" w:rsidR="00941177" w:rsidRDefault="00941177"/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2A45BC" w14:textId="77777777" w:rsidR="00941177" w:rsidRDefault="00941177"/>
        </w:tc>
      </w:tr>
      <w:tr w:rsidR="00941177" w14:paraId="26A4B25E" w14:textId="77777777">
        <w:trPr>
          <w:trHeight w:val="296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0AFF" w14:textId="77777777" w:rsidR="00941177" w:rsidRDefault="00F1369A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przedmiotowe </w:t>
            </w:r>
          </w:p>
          <w:p w14:paraId="0A3DCC1B" w14:textId="77777777" w:rsidR="00941177" w:rsidRDefault="00F1369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(symbol)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BD7C2" w14:textId="77777777" w:rsidR="00941177" w:rsidRDefault="00F1369A">
            <w:pPr>
              <w:ind w:left="296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weryfikacji </w:t>
            </w:r>
            <w:r>
              <w:rPr>
                <w:rFonts w:ascii="Arial" w:eastAsia="Arial" w:hAnsi="Arial" w:cs="Arial"/>
                <w:b/>
                <w:sz w:val="20"/>
              </w:rPr>
              <w:t>(+/-)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213745" w14:textId="77777777" w:rsidR="00941177" w:rsidRDefault="00941177"/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22D67" w14:textId="77777777" w:rsidR="00941177" w:rsidRDefault="00941177"/>
        </w:tc>
      </w:tr>
      <w:tr w:rsidR="00941177" w14:paraId="7ACE78D9" w14:textId="77777777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B93FF" w14:textId="77777777" w:rsidR="00941177" w:rsidRDefault="00941177"/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F495AEE" w14:textId="77777777" w:rsidR="00941177" w:rsidRDefault="00F136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Egzamin ustny/pisemny* 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322644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Kolokwium*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F2D553" w14:textId="77777777" w:rsidR="00941177" w:rsidRDefault="00F1369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Projekt* 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EE83BA" w14:textId="77777777" w:rsidR="00941177" w:rsidRDefault="00F1369A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Aktywność     na zajęciach*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94067B7" w14:textId="77777777" w:rsidR="00941177" w:rsidRDefault="00F1369A">
            <w:pPr>
              <w:ind w:left="92"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własna* 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D795C0" w14:textId="77777777" w:rsidR="00941177" w:rsidRDefault="00F1369A">
            <w:pPr>
              <w:ind w:left="2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Praca         w grupie*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798980E" w14:textId="77777777" w:rsidR="00941177" w:rsidRDefault="00F1369A">
            <w:pPr>
              <w:tabs>
                <w:tab w:val="center" w:pos="567"/>
              </w:tabs>
              <w:ind w:left="-1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 xml:space="preserve">Inne </w:t>
            </w:r>
          </w:p>
          <w:p w14:paraId="540E187E" w14:textId="77777777" w:rsidR="00941177" w:rsidRDefault="00F1369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(jakie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?)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*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BCE7796" w14:textId="77777777" w:rsidR="001A71D7" w:rsidRDefault="001A71D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Obserwacja</w:t>
            </w:r>
          </w:p>
        </w:tc>
      </w:tr>
      <w:tr w:rsidR="00941177" w14:paraId="5E4E0549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F2859" w14:textId="77777777" w:rsidR="00941177" w:rsidRDefault="00941177"/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BBC091" w14:textId="77777777" w:rsidR="00941177" w:rsidRDefault="00F1369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332C" w14:textId="77777777" w:rsidR="00941177" w:rsidRDefault="00F1369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Forma zajęć 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2F72D" w14:textId="77777777" w:rsidR="00941177" w:rsidRDefault="00F1369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4B2B" w14:textId="77777777" w:rsidR="00941177" w:rsidRDefault="00F1369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D97F4" w14:textId="77777777" w:rsidR="00941177" w:rsidRDefault="00F1369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0B57" w14:textId="77777777" w:rsidR="00941177" w:rsidRDefault="00F136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BEB5B6" w14:textId="77777777" w:rsidR="00941177" w:rsidRDefault="00F1369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Forma zajęć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41177" w14:paraId="020A80A7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AE16" w14:textId="77777777" w:rsidR="00941177" w:rsidRDefault="00941177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7C89C3" w14:textId="77777777" w:rsidR="00941177" w:rsidRDefault="00F1369A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BDDCC7" w14:textId="77777777" w:rsidR="00941177" w:rsidRDefault="00F1369A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7CB7717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</w:t>
            </w:r>
          </w:p>
          <w:p w14:paraId="63A47B0E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11AFCA" w14:textId="77777777" w:rsidR="00941177" w:rsidRDefault="00F1369A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919AD9" w14:textId="77777777" w:rsidR="00941177" w:rsidRDefault="00F1369A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EE2EBC" w14:textId="77777777" w:rsidR="00941177" w:rsidRDefault="00F1369A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</w:t>
            </w:r>
          </w:p>
          <w:p w14:paraId="298382BE" w14:textId="77777777" w:rsidR="00941177" w:rsidRDefault="00F1369A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3B7F74" w14:textId="77777777" w:rsidR="00941177" w:rsidRDefault="00F1369A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955A1C" w14:textId="77777777" w:rsidR="00941177" w:rsidRDefault="00F1369A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AAEBD42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</w:t>
            </w:r>
          </w:p>
          <w:p w14:paraId="4C9F8C0E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CCD153" w14:textId="77777777" w:rsidR="00941177" w:rsidRDefault="00F1369A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8727A2" w14:textId="77777777" w:rsidR="00941177" w:rsidRDefault="00F1369A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083A75" w14:textId="77777777" w:rsidR="00941177" w:rsidRDefault="00F1369A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</w:t>
            </w:r>
          </w:p>
          <w:p w14:paraId="09B774B9" w14:textId="77777777" w:rsidR="00941177" w:rsidRDefault="00F1369A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0584FE" w14:textId="77777777" w:rsidR="00941177" w:rsidRDefault="00F1369A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CBEF6D" w14:textId="77777777" w:rsidR="00941177" w:rsidRDefault="00F1369A">
            <w:pPr>
              <w:ind w:left="12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EACD255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</w:t>
            </w:r>
          </w:p>
          <w:p w14:paraId="770DE762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729901" w14:textId="77777777" w:rsidR="00941177" w:rsidRDefault="00F1369A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64A5B0" w14:textId="77777777" w:rsidR="00941177" w:rsidRDefault="00F1369A">
            <w:pPr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35212F" w14:textId="77777777" w:rsidR="00941177" w:rsidRDefault="00F1369A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</w:t>
            </w:r>
          </w:p>
          <w:p w14:paraId="5746F684" w14:textId="77777777" w:rsidR="00941177" w:rsidRDefault="00F1369A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6C1C44" w14:textId="77777777" w:rsidR="00941177" w:rsidRDefault="00F1369A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  <w:vAlign w:val="center"/>
          </w:tcPr>
          <w:p w14:paraId="46852F46" w14:textId="77777777" w:rsidR="00941177" w:rsidRDefault="00F1369A">
            <w:pPr>
              <w:ind w:left="12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</w:tcPr>
          <w:p w14:paraId="7E7370B6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</w:t>
            </w:r>
          </w:p>
          <w:p w14:paraId="2DB7DF9E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 </w:t>
            </w:r>
          </w:p>
        </w:tc>
      </w:tr>
      <w:tr w:rsidR="00941177" w14:paraId="2A21D5E7" w14:textId="77777777">
        <w:trPr>
          <w:trHeight w:val="3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2862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782DC3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8093D7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B47E90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43E2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32AE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278A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B382F2" w14:textId="77777777" w:rsidR="00941177" w:rsidRDefault="00F1369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B33F07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85C376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707E" w14:textId="77777777" w:rsidR="00941177" w:rsidRDefault="00F1369A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776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FA7E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1AF8E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28B71F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06069D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9385" w14:textId="77777777" w:rsidR="00941177" w:rsidRDefault="00F1369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3107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BFF8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02729F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F41C53" w14:textId="77777777" w:rsidR="00941177" w:rsidRDefault="00F1369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EF5878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41177" w14:paraId="469373E4" w14:textId="77777777">
        <w:trPr>
          <w:trHeight w:val="29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BE61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W02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EF89AB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815DD6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F97FD5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E4D8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23D6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9BC3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A86B92" w14:textId="77777777" w:rsidR="00941177" w:rsidRDefault="00F1369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3390E4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4A2DED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D8A7" w14:textId="77777777" w:rsidR="00941177" w:rsidRDefault="00F1369A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83AB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FA7C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9525D6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D964D2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DC393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BED6" w14:textId="77777777" w:rsidR="00941177" w:rsidRDefault="00F1369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8D1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61EE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AD6A8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99B3CA" w14:textId="77777777" w:rsidR="00941177" w:rsidRDefault="00F1369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930E2C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41177" w14:paraId="3FBC4158" w14:textId="77777777">
        <w:trPr>
          <w:trHeight w:val="29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DDBA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W03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33F1A1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C964C9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2C4ECE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223B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12C4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C12B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4171E7" w14:textId="77777777" w:rsidR="00941177" w:rsidRDefault="00F1369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BB783F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00CDC0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EF73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1188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4088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9D8F19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87AF49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5C7171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C170" w14:textId="77777777" w:rsidR="00941177" w:rsidRDefault="00F1369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A0CF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4BD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2E01B3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03FE1B" w14:textId="77777777" w:rsidR="00941177" w:rsidRDefault="00F1369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380FA0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41177" w14:paraId="67E2531F" w14:textId="77777777">
        <w:trPr>
          <w:trHeight w:val="293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AD1A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B49A02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851738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D886AC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71B0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5ADD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6F4E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41E4D2" w14:textId="77777777" w:rsidR="00941177" w:rsidRDefault="00F1369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F422D4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E91759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697" w14:textId="77777777" w:rsidR="00941177" w:rsidRDefault="00F1369A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F966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9259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87476E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CC44C5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76EC24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238" w14:textId="77777777" w:rsidR="00941177" w:rsidRDefault="00F1369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D2D3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261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212941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385963" w14:textId="77777777" w:rsidR="00941177" w:rsidRDefault="00F1369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C9FC57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41177" w14:paraId="767D91CA" w14:textId="77777777">
        <w:trPr>
          <w:trHeight w:val="29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AAF8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U02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FADCB7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F20C42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D0729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78CE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2032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0231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57FE73" w14:textId="77777777" w:rsidR="00941177" w:rsidRDefault="00F1369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C943F1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4036EF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6C7A" w14:textId="77777777" w:rsidR="00941177" w:rsidRDefault="00F1369A">
            <w:pPr>
              <w:ind w:left="13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75B0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B3F5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7DA1BC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B27A11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01D708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4D96" w14:textId="77777777" w:rsidR="00941177" w:rsidRDefault="00F1369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3AC0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79F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6170BB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2E740E" w14:textId="77777777" w:rsidR="00941177" w:rsidRDefault="00F1369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6E074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941177" w14:paraId="3F46B14D" w14:textId="77777777">
        <w:trPr>
          <w:trHeight w:val="29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E672" w14:textId="77777777" w:rsidR="00941177" w:rsidRDefault="00F1369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U03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EB8B30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47A03C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DAD192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BB96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3266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2C8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6FB053" w14:textId="77777777" w:rsidR="00941177" w:rsidRDefault="00F1369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CC2670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B58B4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A5D7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08A3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139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1DC2DC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952E1" w14:textId="77777777" w:rsidR="00941177" w:rsidRDefault="00F1369A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7D5D3A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4B98" w14:textId="77777777" w:rsidR="00941177" w:rsidRDefault="00F1369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D1AC" w14:textId="77777777" w:rsidR="00941177" w:rsidRDefault="00F1369A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89F5" w14:textId="77777777" w:rsidR="00941177" w:rsidRDefault="00F1369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D720A5" w14:textId="77777777" w:rsidR="00941177" w:rsidRDefault="00F1369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0C2CF6" w14:textId="77777777" w:rsidR="00941177" w:rsidRDefault="00F1369A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25D419" w14:textId="77777777" w:rsidR="00941177" w:rsidRDefault="00F1369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1A71D7" w14:paraId="40231BF7" w14:textId="77777777">
        <w:trPr>
          <w:trHeight w:val="29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B83C" w14:textId="77777777" w:rsidR="001A71D7" w:rsidRDefault="006D346C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K01-K06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04806F" w14:textId="77777777" w:rsidR="001A71D7" w:rsidRDefault="001A71D7">
            <w:pPr>
              <w:ind w:left="131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BFE35D" w14:textId="77777777" w:rsidR="001A71D7" w:rsidRDefault="001A71D7">
            <w:pPr>
              <w:ind w:left="13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233BC" w14:textId="77777777" w:rsidR="001A71D7" w:rsidRDefault="001A71D7">
            <w:pPr>
              <w:ind w:left="13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AD8B" w14:textId="77777777" w:rsidR="001A71D7" w:rsidRDefault="001A71D7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817E" w14:textId="77777777" w:rsidR="001A71D7" w:rsidRDefault="001A71D7">
            <w:pPr>
              <w:ind w:left="13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8A00" w14:textId="77777777" w:rsidR="001A71D7" w:rsidRDefault="001A71D7">
            <w:pPr>
              <w:ind w:left="134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0009ED" w14:textId="77777777" w:rsidR="001A71D7" w:rsidRDefault="001A71D7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89A08A" w14:textId="77777777" w:rsidR="001A71D7" w:rsidRDefault="001A71D7">
            <w:pPr>
              <w:ind w:left="13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E0A6FF" w14:textId="77777777" w:rsidR="001A71D7" w:rsidRDefault="001A71D7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6ED0" w14:textId="77777777" w:rsidR="001A71D7" w:rsidRDefault="001A71D7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E3CD" w14:textId="77777777" w:rsidR="001A71D7" w:rsidRDefault="001A71D7">
            <w:pPr>
              <w:ind w:left="13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8D4" w14:textId="77777777" w:rsidR="001A71D7" w:rsidRDefault="001A71D7">
            <w:pPr>
              <w:ind w:left="134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C7B030" w14:textId="77777777" w:rsidR="001A71D7" w:rsidRDefault="001A71D7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BEECBD" w14:textId="77777777" w:rsidR="001A71D7" w:rsidRDefault="001A71D7">
            <w:pPr>
              <w:ind w:left="131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8CFD8D" w14:textId="77777777" w:rsidR="001A71D7" w:rsidRDefault="001A71D7">
            <w:pPr>
              <w:ind w:left="13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3D4" w14:textId="77777777" w:rsidR="001A71D7" w:rsidRDefault="001A71D7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D4B9" w14:textId="77777777" w:rsidR="001A71D7" w:rsidRDefault="001A71D7">
            <w:pPr>
              <w:ind w:left="13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AEF2" w14:textId="77777777" w:rsidR="001A71D7" w:rsidRDefault="001A71D7">
            <w:pPr>
              <w:ind w:left="134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BC6FC6" w14:textId="77777777" w:rsidR="001A71D7" w:rsidRDefault="001A71D7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18F47E" w14:textId="77777777" w:rsidR="001A71D7" w:rsidRDefault="001A71D7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85F76" w14:textId="77777777" w:rsidR="001A71D7" w:rsidRDefault="001A71D7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+</w:t>
            </w:r>
          </w:p>
        </w:tc>
      </w:tr>
    </w:tbl>
    <w:p w14:paraId="1DF4B45D" w14:textId="77777777" w:rsidR="001A71D7" w:rsidRPr="002648AB" w:rsidRDefault="00F1369A" w:rsidP="002648AB">
      <w:pPr>
        <w:spacing w:after="15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*niepotrzebne usunąć </w:t>
      </w:r>
    </w:p>
    <w:tbl>
      <w:tblPr>
        <w:tblStyle w:val="TableGrid"/>
        <w:tblW w:w="9784" w:type="dxa"/>
        <w:tblInd w:w="5" w:type="dxa"/>
        <w:tblCellMar>
          <w:top w:w="15" w:type="dxa"/>
          <w:left w:w="72" w:type="dxa"/>
          <w:right w:w="37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2"/>
      </w:tblGrid>
      <w:tr w:rsidR="00941177" w14:paraId="65E0DA22" w14:textId="77777777">
        <w:trPr>
          <w:trHeight w:val="293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2143" w14:textId="77777777" w:rsidR="00941177" w:rsidRDefault="00F1369A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oceny stopnia osiągnięcia efektów kształcenia </w:t>
            </w:r>
          </w:p>
        </w:tc>
      </w:tr>
      <w:tr w:rsidR="00941177" w14:paraId="65397270" w14:textId="77777777">
        <w:trPr>
          <w:trHeight w:val="60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3F89" w14:textId="77777777" w:rsidR="00941177" w:rsidRDefault="00F136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6E45" w14:textId="77777777" w:rsidR="00941177" w:rsidRDefault="00F1369A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1E84" w14:textId="77777777" w:rsidR="00941177" w:rsidRDefault="00F1369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941177" w14:paraId="6FBF1443" w14:textId="77777777">
        <w:trPr>
          <w:trHeight w:val="377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0D46" w14:textId="77777777" w:rsidR="00941177" w:rsidRDefault="00F1369A">
            <w:pPr>
              <w:ind w:left="2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67CC70" wp14:editId="2D1ACEF0">
                      <wp:extent cx="140066" cy="670179"/>
                      <wp:effectExtent l="0" t="0" r="0" b="0"/>
                      <wp:docPr id="32697" name="Group 32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670179"/>
                                <a:chOff x="0" y="0"/>
                                <a:chExt cx="140066" cy="670179"/>
                              </a:xfrm>
                            </wpg:grpSpPr>
                            <wps:wsp>
                              <wps:cNvPr id="4110" name="Rectangle 4110"/>
                              <wps:cNvSpPr/>
                              <wps:spPr>
                                <a:xfrm rot="-5399999">
                                  <a:off x="-321832" y="170981"/>
                                  <a:ext cx="848070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981D63" w14:textId="77777777" w:rsidR="00400B18" w:rsidRDefault="00400B1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wykład (W)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1" name="Rectangle 4111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64F8FD" w14:textId="77777777" w:rsidR="00400B18" w:rsidRDefault="00400B1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7CC70" id="Group 32697" o:spid="_x0000_s1026" style="width:11.05pt;height:52.75pt;mso-position-horizontal-relative:char;mso-position-vertical-relative:line" coordsize="1400,6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xbFUAIAAFQGAAAOAAAAZHJzL2Uyb0RvYy54bWzElW1r2zAQx98P9h2E3id+SmLHxCljXcNg&#13;&#10;rKXdPoAiyw9gS0JSYmeffif5oWs7BuugywvlLMl3//vdSd5d9W2DzkzpWvAMB0sfI8apyGteZvj7&#13;&#10;t5tFgpE2hOekEZxl+MI0vtq/f7frZMpCUYkmZwqBE67TTma4MkamnqdpxVqil0IyDouFUC0x8KhK&#13;&#10;L1ekA+9t44W+v/E6oXKpBGVaw+z1sIj3zn9RMGpui0Izg5oMgzbjRuXGox29/Y6kpSKyqukog7xC&#13;&#10;RUtqDkFnV9fEEHRS9QtXbU2V0KIwSypaTxRFTZnLAbIJ/GfZHJQ4SZdLmXalnDEB2mecXu2Wfj0f&#13;&#10;lHyQdwpIdLIEFu7J5tIXqrX/oBL1DtllRsZ6gyhMBisowgYjCkub2A/i7YCUVsD9xVu0+vTH97wp&#13;&#10;qPdESiehOfRj/vrf8n+oiGQOq04h/zuF6jzDqyCABuGkhS69h74hvGwYcrMOjds7g9KpBmYTJaQE&#13;&#10;dNZiHW3tzzXCCG0RhUEShRgBnyD2t0kw8Jn4JavEjyGu5Res/SiM7frMgaRSaXNgokXWyLACZc4/&#13;&#10;OX/RZtg6bbFqGm5HLm7qphlW7QzgnARby/THfszpKPILAKiE+nELx7hoRJdhMVrYnmwIalcxaj5z&#13;&#10;AG8P0WSoyThOhjLNR+GO2iDjw8mIonY6beAh2qgHKmpb7m1KG/y2tK4YVgK0wV+XNg79ZOsKu0jC&#13;&#10;dRg9Lewq9Ndw97m6JpswWr9RXV0vz3n97/K6cwxXl2vp8Zq1d+Ovz64dHj8G+58AAAD//wMAUEsD&#13;&#10;BBQABgAIAAAAIQDRdpJe3wAAAAkBAAAPAAAAZHJzL2Rvd25yZXYueG1sTI9PS8NAEMXvgt9hGcGb&#13;&#10;3SQSkTSbUuqfUxFsBfE2TaZJaHY2ZLdJ+u0dvejlwfBm3rxfvpptp0YafOvYQLyIQBGXrmq5NvCx&#13;&#10;f7l7BOUDcoWdYzJwIQ+r4voqx6xyE7/TuAu1khD2GRpoQugzrX3ZkEW/cD2xeEc3WAwyDrWuBpwk&#13;&#10;3HY6iaIHbbFl+dBgT5uGytPubA28Tjit7+PncXs6bi5f+/TtcxuTMbc389NSZL0EFWgOfxfwwyD9&#13;&#10;oZBiB3fmyqvOgNCEXxUvSWJQB9mJ0hR0kev/BMU3AAAA//8DAFBLAQItABQABgAIAAAAIQC2gziS&#13;&#10;/gAAAOEBAAATAAAAAAAAAAAAAAAAAAAAAABbQ29udGVudF9UeXBlc10ueG1sUEsBAi0AFAAGAAgA&#13;&#10;AAAhADj9If/WAAAAlAEAAAsAAAAAAAAAAAAAAAAALwEAAF9yZWxzLy5yZWxzUEsBAi0AFAAGAAgA&#13;&#10;AAAhAGwzFsVQAgAAVAYAAA4AAAAAAAAAAAAAAAAALgIAAGRycy9lMm9Eb2MueG1sUEsBAi0AFAAG&#13;&#10;AAgAAAAhANF2kl7fAAAACQEAAA8AAAAAAAAAAAAAAAAAqgQAAGRycy9kb3ducmV2LnhtbFBLBQYA&#13;&#10;AAAABAAEAPMAAAC2BQAAAAA=&#13;&#10;">
                      <v:rect id="Rectangle 4110" o:spid="_x0000_s1027" style="position:absolute;left:-3218;top:1710;width:8479;height:1503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z7gygAAAOIAAAAPAAAAZHJzL2Rvd25yZXYueG1sRI9Na8JA&#13;&#10;EIbvBf/DMoK3ukmRtkRXKYrEi0K1LT1Os5MPmp1Ns6um/75zKHgZeBne5+VZrAbXqgv1ofFsIJ0m&#13;&#10;oIgLbxuuDLydtvfPoEJEtth6JgO/FGC1HN0tMLP+yq90OcZKCYRDhgbqGLtM61DU5DBMfUcsv9L3&#13;&#10;DqPEvtK2x6vAXasfkuRRO2xYFmrsaF1T8X08OwPv6en8kYfDF3+WP0+zfcwPZZUbMxkPm7mclzmo&#13;&#10;SEO8Nf4RO2tglqYiIUqiA3r5BwAA//8DAFBLAQItABQABgAIAAAAIQDb4fbL7gAAAIUBAAATAAAA&#13;&#10;AAAAAAAAAAAAAAAAAABbQ29udGVudF9UeXBlc10ueG1sUEsBAi0AFAAGAAgAAAAhAFr0LFu/AAAA&#13;&#10;FQEAAAsAAAAAAAAAAAAAAAAAHwEAAF9yZWxzLy5yZWxzUEsBAi0AFAAGAAgAAAAhAJAbPuD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57981D63" w14:textId="77777777" w:rsidR="00400B18" w:rsidRDefault="00400B1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wykład (W)</w:t>
                              </w:r>
                            </w:p>
                          </w:txbxContent>
                        </v:textbox>
                      </v:rect>
                      <v:rect id="Rectangle 4111" o:spid="_x0000_s1028" style="position:absolute;left:721;top:-825;width:420;height:1862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5t7ygAAAOIAAAAPAAAAZHJzL2Rvd25yZXYueG1sRI9PawIx&#13;&#10;FMTvhX6H8Aq91WxEalmNIkrZXiqoVTw+N2//4OZl3UTdfvumUOhlYBjmN8x03ttG3KjztWMNapCA&#13;&#10;IM6dqbnU8LV7f3kD4QOywcYxafgmD/PZ48MUU+PuvKHbNpQiQtinqKEKoU2l9HlFFv3AtcQxK1xn&#13;&#10;MUTbldJ0eI9w28hhkrxKizXHhQpbWlaUn7dXq2GvdtdD5tcnPhaX8egzZOuizLR+fupXkyiLCYhA&#13;&#10;ffhv/CE+jIaRUgp+L8U7IGc/AAAA//8DAFBLAQItABQABgAIAAAAIQDb4fbL7gAAAIUBAAATAAAA&#13;&#10;AAAAAAAAAAAAAAAAAABbQ29udGVudF9UeXBlc10ueG1sUEsBAi0AFAAGAAgAAAAhAFr0LFu/AAAA&#13;&#10;FQEAAAsAAAAAAAAAAAAAAAAAHwEAAF9yZWxzLy5yZWxzUEsBAi0AFAAGAAgAAAAhAP9Xm3vKAAAA&#13;&#10;4gAAAA8AAAAAAAAAAAAAAAAABwIAAGRycy9kb3ducmV2LnhtbFBLBQYAAAAAAwADALcAAAD+AgAA&#13;&#10;AAA=&#13;&#10;" filled="f" stroked="f">
                        <v:textbox inset="0,0,0,0">
                          <w:txbxContent>
                            <w:p w14:paraId="4864F8FD" w14:textId="77777777" w:rsidR="00400B18" w:rsidRDefault="00400B1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276C" w14:textId="77777777" w:rsidR="00941177" w:rsidRDefault="00F1369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30C8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dostatecznym - uzyskanie 61-68%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3B3A089A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9439B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F21" w14:textId="77777777" w:rsidR="00941177" w:rsidRDefault="00F1369A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52D8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ponad dostatecznym – uzyskanie 69-76%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57C4A530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8D782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6EB8" w14:textId="77777777" w:rsidR="00941177" w:rsidRDefault="00F1369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502E" w14:textId="77777777" w:rsidR="00941177" w:rsidRDefault="00F1369A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dobrym – uzyskanie 77-84%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313AB222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21049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8D53" w14:textId="77777777" w:rsidR="00941177" w:rsidRDefault="00F1369A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639A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ponad dobrym – uzyskanie 85-92%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585D405A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9C1E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F59A" w14:textId="77777777" w:rsidR="00941177" w:rsidRDefault="00F1369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F275" w14:textId="77777777" w:rsidR="00941177" w:rsidRDefault="00F136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bardzo dobrym – uzyskanie 93-100%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20B06F81" w14:textId="77777777">
        <w:trPr>
          <w:trHeight w:val="379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B256" w14:textId="77777777" w:rsidR="00941177" w:rsidRDefault="00F1369A">
            <w:pPr>
              <w:ind w:left="2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819664" wp14:editId="1E7365ED">
                      <wp:extent cx="140066" cy="781431"/>
                      <wp:effectExtent l="0" t="0" r="0" b="0"/>
                      <wp:docPr id="32795" name="Group 32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81431"/>
                                <a:chOff x="0" y="0"/>
                                <a:chExt cx="140066" cy="781431"/>
                              </a:xfrm>
                            </wpg:grpSpPr>
                            <wps:wsp>
                              <wps:cNvPr id="4224" name="Rectangle 4224"/>
                              <wps:cNvSpPr/>
                              <wps:spPr>
                                <a:xfrm rot="-5399999">
                                  <a:off x="-399052" y="205013"/>
                                  <a:ext cx="1002508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7AF6F5" w14:textId="77777777" w:rsidR="00400B18" w:rsidRDefault="00400B1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ćwiczenia (C)*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5" name="Rectangle 422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E82D12" w14:textId="77777777" w:rsidR="00400B18" w:rsidRDefault="00400B1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19664" id="Group 32795" o:spid="_x0000_s1029" style="width:11.05pt;height:61.55pt;mso-position-horizontal-relative:char;mso-position-vertical-relative:line" coordsize="1400,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53TAIAAFwGAAAOAAAAZHJzL2Uyb0RvYy54bWzEVW1v0zAQ/o7Ef7D8vY3jNl2Jmk6IsQoJ&#10;sWmDH+A6zouU2JbtNhm/nrPTpNAhJIY0+sG9nJ27557nztlc922DjsLYWskMx3OCkZBc5bUsM/zt&#10;6+1sjZF1TOasUVJk+ElYfL19+2bT6VRQVakmFwZBEGnTTme4ck6nUWR5JVpm50oLCZuFMi1z8GjK&#10;KDesg+htE1FCVlGnTK6N4sJa8N4Mm3gb4heF4O6uKKxwqMkwYHNhNWHd+zXablhaGqarmp9gsBeg&#10;aFktIekU6oY5hg6mfhaqrblRVhVuzlUbqaKouQg1QDUxuahmZ9RBh1rKtCv1RBNQe8HTi8PyL8ed&#10;0Y/63gATnS6Bi/Dka+kL0/p/QIn6QNnTRJnoHeLgjJcgwgojDltX63i5iAdKeQW8P3uLVx//+F40&#10;Jo1+gdJpaA57rt/+W/2PFdMi0GpTqP/eoDrP8JLSJUaStdClD9A3TJaNQMEbqAlnJ6JsaoGzkSVk&#10;FHTWLFm887/QCCfSZuAiCcUI+KEkIfFi4GfijxCaEBgST2CckAVd+QMTESzVxrqdUC3yRoYNQAsJ&#10;2PGzdcPR8YiH00i/SnVbN82w6z3A54jYW67f96Fo6pN5z17lT0BEpcz3OxjnolFdhtXJwn7CIbff&#10;xaj5JEEAP0yjYUZjPxrGNR9UGLkBzfuDU0Ud4J6znWCBsgOG15A4+a3EyUgDtMNfS3xFyRoEBP1m&#10;a5rQC4GXoPoo73pFF68qb8ByJvz/yRvmGa6w0Nmn69bfkT8/h3Y4fxS2PwAAAP//AwBQSwMEFAAG&#10;AAgAAAAhAJvnHdffAAAACQEAAA8AAABkcnMvZG93bnJldi54bWxMj81qwzAQhO+FvoPYQG+NLIeW&#10;4lgOIf05hUKTQslNsTa2ibUylmI7b99tL+1lYJnd2fny1eRaMWAfGk8a1DwBgVR621Cl4XP/ev8E&#10;IkRD1rSeUMMVA6yK25vcZNaP9IHDLlaCQyhkRkMdY5dJGcoanQlz3yGxd/K9M5HHvpK2NyOHu1am&#10;SfIonWmIP9Smw02N5Xl3cRreRjOuF+pl2J5Pm+th//D+tVWo9d1sel6yrJcgIk7x7wJ+GLg/FFzs&#10;6C9kg2g1ME38VfbSVIE48k66UCCLXP4nKL4BAAD//wMAUEsBAi0AFAAGAAgAAAAhALaDOJL+AAAA&#10;4QEAABMAAAAAAAAAAAAAAAAAAAAAAFtDb250ZW50X1R5cGVzXS54bWxQSwECLQAUAAYACAAAACEA&#10;OP0h/9YAAACUAQAACwAAAAAAAAAAAAAAAAAvAQAAX3JlbHMvLnJlbHNQSwECLQAUAAYACAAAACEA&#10;3dUOd0wCAABcBgAADgAAAAAAAAAAAAAAAAAuAgAAZHJzL2Uyb0RvYy54bWxQSwECLQAUAAYACAAA&#10;ACEAm+cd198AAAAJAQAADwAAAAAAAAAAAAAAAACmBAAAZHJzL2Rvd25yZXYueG1sUEsFBgAAAAAE&#10;AAQA8wAAALIFAAAAAA==&#10;">
                      <v:rect id="Rectangle 4224" o:spid="_x0000_s1030" style="position:absolute;left:-3990;top:2050;width:10024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ZMiygAAAOIAAAAPAAAAZHJzL2Rvd25yZXYueG1sRI9Pa8JA&#10;FMTvQr/D8grezMYQtERXKS2SXiqobenxNfvyh2bfptlV47d3BaGXgWGY3zDL9WBacaLeNZYVTKMY&#10;BHFhdcOVgo/DZvIEwnlkja1lUnAhB+vVw2iJmbZn3tFp7ysRIOwyVFB732VSuqImgy6yHXHIStsb&#10;9MH2ldQ9ngPctDKJ45k02HBYqLGjl5qK3/3RKPicHo5fudv+8Hf5N0/ffb4tq1yp8ePwugjyvADh&#10;afD/jTviTStIkySF26VwB+TqCgAA//8DAFBLAQItABQABgAIAAAAIQDb4fbL7gAAAIUBAAATAAAA&#10;AAAAAAAAAAAAAAAAAABbQ29udGVudF9UeXBlc10ueG1sUEsBAi0AFAAGAAgAAAAhAFr0LFu/AAAA&#10;FQEAAAsAAAAAAAAAAAAAAAAAHwEAAF9yZWxzLy5yZWxzUEsBAi0AFAAGAAgAAAAhAPppkyLKAAAA&#10;4gAAAA8AAAAAAAAAAAAAAAAABwIAAGRycy9kb3ducmV2LnhtbFBLBQYAAAAAAwADALcAAAD+AgAA&#10;AAA=&#10;" filled="f" stroked="f">
                        <v:textbox inset="0,0,0,0">
                          <w:txbxContent>
                            <w:p w14:paraId="707AF6F5" w14:textId="77777777" w:rsidR="00400B18" w:rsidRDefault="00400B1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ćwiczenia (C)*</w:t>
                              </w:r>
                            </w:p>
                          </w:txbxContent>
                        </v:textbox>
                      </v:rect>
                      <v:rect id="Rectangle 4225" o:spid="_x0000_s1031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a5ygAAAOIAAAAPAAAAZHJzL2Rvd25yZXYueG1sRI9Pa8JA&#10;FMTvQr/D8gq96cZgtURXEUtJLwpVKx5fsy9/aPZtml01fntXEHoZGIb5DTNbdKYWZ2pdZVnBcBCB&#10;IM6srrhQsN999N9AOI+ssbZMCq7kYDF/6s0w0fbCX3Te+kIECLsEFZTeN4mULivJoBvYhjhkuW0N&#10;+mDbQuoWLwFuahlH0VgarDgslNjQqqTsd3syCr6Hu9MhdZsfPuZ/k9Hap5u8SJV6ee7ep0GWUxCe&#10;Ov/feCA+tYJRHL/C/VK4A3J+AwAA//8DAFBLAQItABQABgAIAAAAIQDb4fbL7gAAAIUBAAATAAAA&#10;AAAAAAAAAAAAAAAAAABbQ29udGVudF9UeXBlc10ueG1sUEsBAi0AFAAGAAgAAAAhAFr0LFu/AAAA&#10;FQEAAAsAAAAAAAAAAAAAAAAAHwEAAF9yZWxzLy5yZWxzUEsBAi0AFAAGAAgAAAAhAJUlNrnKAAAA&#10;4gAAAA8AAAAAAAAAAAAAAAAABwIAAGRycy9kb3ducmV2LnhtbFBLBQYAAAAAAwADALcAAAD+AgAA&#10;AAA=&#10;" filled="f" stroked="f">
                        <v:textbox inset="0,0,0,0">
                          <w:txbxContent>
                            <w:p w14:paraId="7BE82D12" w14:textId="77777777" w:rsidR="00400B18" w:rsidRDefault="00400B1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4776" w14:textId="77777777" w:rsidR="00941177" w:rsidRDefault="00F1369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8E0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dostatecznym - uzyskanie 61-68%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34F6B865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27185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C3FE" w14:textId="77777777" w:rsidR="00941177" w:rsidRDefault="00F1369A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ED2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ponad dostatecznym – uzyskanie 69-76%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65052D05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CC6D1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2EBF" w14:textId="77777777" w:rsidR="00941177" w:rsidRDefault="00F1369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21BC" w14:textId="77777777" w:rsidR="00941177" w:rsidRDefault="00F1369A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dobrym – uzyskanie 77-84%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5B5DDAF2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CFF3F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D2FA" w14:textId="77777777" w:rsidR="00941177" w:rsidRDefault="00F1369A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986A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ponad dobrym – uzyskanie 85-92%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4DFB6858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7D9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E2D1" w14:textId="77777777" w:rsidR="00941177" w:rsidRDefault="00F1369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549A" w14:textId="77777777" w:rsidR="00941177" w:rsidRDefault="00F136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bardzo dobrym – uzyskanie 93-100%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27DA124E" w14:textId="77777777">
        <w:trPr>
          <w:trHeight w:val="377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CDFD" w14:textId="77777777" w:rsidR="00941177" w:rsidRDefault="00F1369A">
            <w:pPr>
              <w:ind w:left="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1A08A4" wp14:editId="1DCA69BA">
                      <wp:extent cx="290852" cy="1049454"/>
                      <wp:effectExtent l="0" t="0" r="0" b="0"/>
                      <wp:docPr id="32893" name="Group 32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852" cy="1049454"/>
                                <a:chOff x="0" y="0"/>
                                <a:chExt cx="290852" cy="1049454"/>
                              </a:xfrm>
                            </wpg:grpSpPr>
                            <wps:wsp>
                              <wps:cNvPr id="4338" name="Rectangle 4338"/>
                              <wps:cNvSpPr/>
                              <wps:spPr>
                                <a:xfrm rot="-5399999">
                                  <a:off x="-370950" y="513603"/>
                                  <a:ext cx="950354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60914B" w14:textId="77777777" w:rsidR="00400B18" w:rsidRDefault="00400B1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Ćwiczenia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prakt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39" name="Rectangle 4339"/>
                              <wps:cNvSpPr/>
                              <wps:spPr>
                                <a:xfrm rot="-5399999">
                                  <a:off x="-129455" y="19007"/>
                                  <a:ext cx="44514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032C3F" w14:textId="77777777" w:rsidR="00400B18" w:rsidRDefault="00400B1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yczne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516" name="Rectangle 30516"/>
                              <wps:cNvSpPr/>
                              <wps:spPr>
                                <a:xfrm rot="-5399999">
                                  <a:off x="181036" y="510904"/>
                                  <a:ext cx="337310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F4542E" w14:textId="77777777" w:rsidR="00400B18" w:rsidRDefault="00400B1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517" name="Rectangle 30517"/>
                              <wps:cNvSpPr/>
                              <wps:spPr>
                                <a:xfrm rot="-5399999">
                                  <a:off x="-30457" y="299410"/>
                                  <a:ext cx="337310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DE20A0" w14:textId="77777777" w:rsidR="00400B18" w:rsidRDefault="00400B1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518" name="Rectangle 30518"/>
                              <wps:cNvSpPr/>
                              <wps:spPr>
                                <a:xfrm rot="-5399999">
                                  <a:off x="75289" y="405157"/>
                                  <a:ext cx="337310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AC5F40" w14:textId="77777777" w:rsidR="00400B18" w:rsidRDefault="00400B1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CP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1" name="Rectangle 4341"/>
                              <wps:cNvSpPr/>
                              <wps:spPr>
                                <a:xfrm rot="-5399999">
                                  <a:off x="222914" y="298275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BC92F7" w14:textId="77777777" w:rsidR="00400B18" w:rsidRDefault="00400B1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A08A4" id="Group 32893" o:spid="_x0000_s1032" style="width:22.9pt;height:82.65pt;mso-position-horizontal-relative:char;mso-position-vertical-relative:line" coordsize="2908,10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7E6wIAAOcNAAAOAAAAZHJzL2Uyb0RvYy54bWzkV11vmzAUfZ+0/4D8nuIPSACVVNO6VZOm&#10;tVq3H+CA+ZAAI9st6X79rk0ga1NNWiq11ZoHx1yb63vPucfYp2fbtvFuhdK17FJETjDyRJfJvO7K&#10;FP388XkRIU8b3uW8kZ1I0Z3Q6Gz9/t3p0CeCyko2uVAeOOl0MvQpqozpE9/XWSVark9kLzoYLKRq&#10;uYFHVfq54gN4bxufYrz0B6nyXslMaA3W83EQrZ3/ohCZuSwKLYzXpAhiM65Vrt3Y1l+f8qRUvK/q&#10;bBcGPyKKltcdLDq7OueGezeqPnDV1pmSWhbmJJOtL4uizoTLAbIh+EE2F0re9C6XMhnKfoYJoH2A&#10;09Fus2+3F6q/7q8UIDH0JWDhnmwu20K19h+i9LYOsrsZMrE1XgZGGuMopMjLYIjgIA7CYMQ0qwD4&#10;g9ey6tPfX/SnZf17wQw9lIfeI6CfhsB1xXvhgNUJIHClvDpPUcAYVGvHW6jT71A5vCsb4TmrA8fN&#10;naHSiQbUJpw8JaG2FiGL7c+Vwg62BVvhOITaA4RCwpaYjQBNCMIYA9BGBClhQWTHZxx40ittLoRs&#10;PdtJkYLInH9++1Wbceo0xUbTdLbt5Oe6acZRawE4p4Btz2w32zFnu5i1bGR+BzhUUv26BD0XjRxS&#10;JHc9ZCUOa9tR5DVfOsDfqmnqqKmzmTrKNB+l09wYzYcbI4vahbtfbRcWEDvG8BwMx48yHE8wQDX8&#10;O8OEQt2HjmESY7y6T3AQhCSAZZ1EoiVly+ckOJwyexMEMxyS5SHDo3lX6cdQTCKCgbdRwzjGu01u&#10;0jBjK0ZAEDPFDvXn0rCrp72q/nMNWy5Xj1PshGeBOIbiBcNBCI5hm6ZxHACdUC88eR0Uz5m9GRU/&#10;8iW2zLuP47EUr0IawUYMDAfgCsh+RQzPib0JhgMWkEMNO+sTdmlKaUzgKOUkHNGV24X3Eg4oDqGs&#10;XmaTnk8YL82vO1jDbcKdMXc3H3td+fPZHcz297P1bwAAAP//AwBQSwMEFAAGAAgAAAAhAHwuTULf&#10;AAAACQEAAA8AAABkcnMvZG93bnJldi54bWxMj09Lw0AQxe+C32EZwZvdxJoiaTal1D+nItgK4m2a&#10;TJPQ7GzIbpP02zt60cuD4c28eb9sNdlWDdT7xrGBeBaBIi5c2XBl4GP/cvcIygfkElvHZOBCHlb5&#10;9VWGaelGfqdhFyolIexTNFCH0KVa+6Imi37mOmLxjq63GGTsK132OEq4bfV9FC20xYblQ40dbWoq&#10;TruzNfA64riex8/D9nTcXL72ydvnNiZjbm+mp6XIegkq0BT+LuCHQfpDLsUO7sylV60BoQm/Kt5D&#10;IigH2Vkkc9B5pv8T5N8AAAD//wMAUEsBAi0AFAAGAAgAAAAhALaDOJL+AAAA4QEAABMAAAAAAAAA&#10;AAAAAAAAAAAAAFtDb250ZW50X1R5cGVzXS54bWxQSwECLQAUAAYACAAAACEAOP0h/9YAAACUAQAA&#10;CwAAAAAAAAAAAAAAAAAvAQAAX3JlbHMvLnJlbHNQSwECLQAUAAYACAAAACEAOHD+xOsCAADnDQAA&#10;DgAAAAAAAAAAAAAAAAAuAgAAZHJzL2Uyb0RvYy54bWxQSwECLQAUAAYACAAAACEAfC5NQt8AAAAJ&#10;AQAADwAAAAAAAAAAAAAAAABFBQAAZHJzL2Rvd25yZXYueG1sUEsFBgAAAAAEAAQA8wAAAFEGAAAA&#10;AA==&#10;">
                      <v:rect id="Rectangle 4338" o:spid="_x0000_s1033" style="position:absolute;left:-3710;top:5136;width:9503;height:12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BnywAAAOIAAAAPAAAAZHJzL2Rvd25yZXYueG1sRI9NS8NA&#10;EIbvBf/DMoK3dlNbVNJuiyiSXlpoo+JxzE4+MDsbs9s2/fedg+Bl4GV4n5lnuR5cq07Uh8azgekk&#10;AUVceNtwZeA9fxs/gQoR2WLrmQxcKMB6dTNaYmr9mfd0OsRKCYRDigbqGLtU61DU5DBMfEcsu9L3&#10;DqPEvtK2x7PAXavvk+RBO2xYLtTY0UtNxc/h6Ax8TPPjZxZ23/xV/j7OtzHblVVmzN3t8LqQ8bwA&#10;FWmI/40/xMYamM9m8rMoiQ7o1RUAAP//AwBQSwECLQAUAAYACAAAACEA2+H2y+4AAACFAQAAEwAA&#10;AAAAAAAAAAAAAAAAAAAAW0NvbnRlbnRfVHlwZXNdLnhtbFBLAQItABQABgAIAAAAIQBa9CxbvwAA&#10;ABUBAAALAAAAAAAAAAAAAAAAAB8BAABfcmVscy8ucmVsc1BLAQItABQABgAIAAAAIQCIHABnywAA&#10;AOIAAAAPAAAAAAAAAAAAAAAAAAcCAABkcnMvZG93bnJldi54bWxQSwUGAAAAAAMAAwC3AAAA/wIA&#10;AAAA&#10;" filled="f" stroked="f">
                        <v:textbox inset="0,0,0,0">
                          <w:txbxContent>
                            <w:p w14:paraId="0660914B" w14:textId="77777777" w:rsidR="00400B18" w:rsidRDefault="00400B1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Ćwiczenia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prakt</w:t>
                              </w:r>
                            </w:p>
                          </w:txbxContent>
                        </v:textbox>
                      </v:rect>
                      <v:rect id="Rectangle 4339" o:spid="_x0000_s1034" style="position:absolute;left:-1294;top:190;width:445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X8ywAAAOIAAAAPAAAAZHJzL2Rvd25yZXYueG1sRI9LawJB&#10;EITvgv9haCE3nTVKoqujhISwXhTiixw7O70PstOz2Rl1/feOEPBSUBT1FTVftqYSZ2pcaVnBcBCB&#10;IE6tLjlXsN999icgnEfWWFkmBVdysFx0O3OMtb3wF523PhcBwi5GBYX3dSylSwsy6Aa2Jg5ZZhuD&#10;Ptgml7rBS4CbSj5H0Ys0WHJYKLCm94LS3+3JKDgMd6dj4jY//J39vY7XPtlkeaLUU6/9mAV5m4Hw&#10;1PpH4x+x0grGo9EU7pfCHZCLGwAAAP//AwBQSwECLQAUAAYACAAAACEA2+H2y+4AAACFAQAAEwAA&#10;AAAAAAAAAAAAAAAAAAAAW0NvbnRlbnRfVHlwZXNdLnhtbFBLAQItABQABgAIAAAAIQBa9CxbvwAA&#10;ABUBAAALAAAAAAAAAAAAAAAAAB8BAABfcmVscy8ucmVsc1BLAQItABQABgAIAAAAIQDnUKX8ywAA&#10;AOIAAAAPAAAAAAAAAAAAAAAAAAcCAABkcnMvZG93bnJldi54bWxQSwUGAAAAAAMAAwC3AAAA/wIA&#10;AAAA&#10;" filled="f" stroked="f">
                        <v:textbox inset="0,0,0,0">
                          <w:txbxContent>
                            <w:p w14:paraId="7D032C3F" w14:textId="77777777" w:rsidR="00400B18" w:rsidRDefault="00400B1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yczne </w:t>
                              </w:r>
                            </w:p>
                          </w:txbxContent>
                        </v:textbox>
                      </v:rect>
                      <v:rect id="Rectangle 30516" o:spid="_x0000_s1035" style="position:absolute;left:1810;top:5108;width:3373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EdywAAAOMAAAAPAAAAZHJzL2Rvd25yZXYueG1sRI9Pa8JA&#10;FMTvBb/D8oTe6ibaWomuIkpJLxWqVTw+sy9/MPs2ZldNv323UOhlYBjmN8xs0Zla3Kh1lWUF8SAC&#10;QZxZXXGh4Gv39jQB4TyyxtoyKfgmB4t572GGibZ3/qTb1hciQNglqKD0vkmkdFlJBt3ANsQhy21r&#10;0AfbFlK3eA9wU8thFI2lwYrDQokNrUrKzturUbCPd9dD6jYnPuaX1+cPn27yIlXqsd+tp0GWUxCe&#10;Ov/f+EO8awWj6CUew++n8Afk/AcAAP//AwBQSwECLQAUAAYACAAAACEA2+H2y+4AAACFAQAAEwAA&#10;AAAAAAAAAAAAAAAAAAAAW0NvbnRlbnRfVHlwZXNdLnhtbFBLAQItABQABgAIAAAAIQBa9CxbvwAA&#10;ABUBAAALAAAAAAAAAAAAAAAAAB8BAABfcmVscy8ucmVsc1BLAQItABQABgAIAAAAIQAP5dEdywAA&#10;AOMAAAAPAAAAAAAAAAAAAAAAAAcCAABkcnMvZG93bnJldi54bWxQSwUGAAAAAAMAAwC3AAAA/wIA&#10;AAAA&#10;" filled="f" stroked="f">
                        <v:textbox inset="0,0,0,0">
                          <w:txbxContent>
                            <w:p w14:paraId="17F4542E" w14:textId="77777777" w:rsidR="00400B18" w:rsidRDefault="00400B1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0517" o:spid="_x0000_s1036" style="position:absolute;left:-305;top:2993;width:3373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XSGywAAAOMAAAAPAAAAZHJzL2Rvd25yZXYueG1sRI9ba8JA&#10;FITfC/0Pyyn0rW7Si0p0FWkp8UWh3vDxmD25YPZsml01/vuuUPBlYBjmG2Y87UwtztS6yrKCuBeB&#10;IM6srrhQsFl/vwxBOI+ssbZMCq7kYDp5fBhjou2Ff+i88oUIEHYJKii9bxIpXVaSQdezDXHIctsa&#10;9MG2hdQtXgLc1PI1ivrSYMVhocSGPkvKjquTUbCN16dd6pYH3ue/g/eFT5d5kSr1/NR9jYLMRiA8&#10;df7e+EfMtYK36CMewO1T+ANy8gcAAP//AwBQSwECLQAUAAYACAAAACEA2+H2y+4AAACFAQAAEwAA&#10;AAAAAAAAAAAAAAAAAAAAW0NvbnRlbnRfVHlwZXNdLnhtbFBLAQItABQABgAIAAAAIQBa9CxbvwAA&#10;ABUBAAALAAAAAAAAAAAAAAAAAB8BAABfcmVscy8ucmVsc1BLAQItABQABgAIAAAAIQBgqXSGywAA&#10;AOMAAAAPAAAAAAAAAAAAAAAAAAcCAABkcnMvZG93bnJldi54bWxQSwUGAAAAAAMAAwC3AAAA/wIA&#10;AAAA&#10;" filled="f" stroked="f">
                        <v:textbox inset="0,0,0,0">
                          <w:txbxContent>
                            <w:p w14:paraId="37DE20A0" w14:textId="77777777" w:rsidR="00400B18" w:rsidRDefault="00400B1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0518" o:spid="_x0000_s1037" style="position:absolute;left:752;top:4052;width:3373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D0zAAAAOMAAAAPAAAAZHJzL2Rvd25yZXYueG1sRI9NS8NA&#10;EIbvgv9hGaG3dhNrVdJui1gkXlqwVfE4ZicfmJ1Ns9s2/nvnUPAy8DK8z8yzWA2uVSfqQ+PZQDpJ&#10;QBEX3jZcGXjfv4wfQYWIbLH1TAZ+KcBqeX21wMz6M7/RaRcrJRAOGRqoY+wyrUNRk8Mw8R2x7Erf&#10;O4wS+0rbHs8Cd62+TZJ77bBhuVBjR881FT+7ozPwke6Pn3nYfvNXeXi428R8W1a5MaObYT2X8TQH&#10;FWmI/40L4tUamCazVJ4WJ/EBvfwDAAD//wMAUEsBAi0AFAAGAAgAAAAhANvh9svuAAAAhQEAABMA&#10;AAAAAAAAAAAAAAAAAAAAAFtDb250ZW50X1R5cGVzXS54bWxQSwECLQAUAAYACAAAACEAWvQsW78A&#10;AAAVAQAACwAAAAAAAAAAAAAAAAAfAQAAX3JlbHMvLnJlbHNQSwECLQAUAAYACAAAACEAETbg9MwA&#10;AADjAAAADwAAAAAAAAAAAAAAAAAHAgAAZHJzL2Rvd25yZXYueG1sUEsFBgAAAAADAAMAtwAAAAAD&#10;AAAAAA==&#10;" filled="f" stroked="f">
                        <v:textbox inset="0,0,0,0">
                          <w:txbxContent>
                            <w:p w14:paraId="29AC5F40" w14:textId="77777777" w:rsidR="00400B18" w:rsidRDefault="00400B1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CP</w:t>
                              </w:r>
                            </w:p>
                          </w:txbxContent>
                        </v:textbox>
                      </v:rect>
                      <v:rect id="Rectangle 4341" o:spid="_x0000_s1038" style="position:absolute;left:2228;top:298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NqHygAAAOIAAAAPAAAAZHJzL2Rvd25yZXYueG1sRI9Pa8JA&#10;FMTvhX6H5RW81U1ssCW6ilhKvCiobenxNfvyB7Nv0+yq8du7gtDLwDDMb5jpvDeNOFHnassK4mEE&#10;gji3uuZSwef+4/kNhPPIGhvLpOBCDuazx4cpptqeeUunnS9FgLBLUUHlfZtK6fKKDLqhbYlDVtjO&#10;oA+2K6Xu8BzgppGjKBpLgzWHhQpbWlaUH3ZHo+Ar3h+/M7f55Z/i7zVZ+2xTlJlSg6f+fRJkMQHh&#10;qff/jTtipRUkL0kMt0vhDsjZFQAA//8DAFBLAQItABQABgAIAAAAIQDb4fbL7gAAAIUBAAATAAAA&#10;AAAAAAAAAAAAAAAAAABbQ29udGVudF9UeXBlc10ueG1sUEsBAi0AFAAGAAgAAAAhAFr0LFu/AAAA&#10;FQEAAAsAAAAAAAAAAAAAAAAAHwEAAF9yZWxzLy5yZWxzUEsBAi0AFAAGAAgAAAAhAEEg2ofKAAAA&#10;4gAAAA8AAAAAAAAAAAAAAAAABwIAAGRycy9kb3ducmV2LnhtbFBLBQYAAAAAAwADALcAAAD+AgAA&#10;AAA=&#10;" filled="f" stroked="f">
                        <v:textbox inset="0,0,0,0">
                          <w:txbxContent>
                            <w:p w14:paraId="1EBC92F7" w14:textId="77777777" w:rsidR="00400B18" w:rsidRDefault="00400B1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2A78" w14:textId="77777777" w:rsidR="00941177" w:rsidRDefault="00F1369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02FA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dostatecznym - uzyskanie 61-68%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0959B12F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CF9DF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E16A" w14:textId="77777777" w:rsidR="00941177" w:rsidRDefault="00F1369A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DA8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ponad dostatecznym – uzyskanie 69-76%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26ED837A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F01F5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0272" w14:textId="77777777" w:rsidR="00941177" w:rsidRDefault="00F1369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C594" w14:textId="77777777" w:rsidR="00941177" w:rsidRDefault="00F1369A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dobrym – uzyskanie 77-84%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1C670FA7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9A874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2868" w14:textId="77777777" w:rsidR="00941177" w:rsidRDefault="00F1369A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F573" w14:textId="77777777" w:rsidR="00941177" w:rsidRDefault="00F1369A"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ponad dobrym – uzyskanie 85-92%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941177" w14:paraId="54E91A5F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2919" w14:textId="77777777" w:rsidR="00941177" w:rsidRDefault="0094117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7D19" w14:textId="77777777" w:rsidR="00941177" w:rsidRDefault="00F1369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F9D4" w14:textId="77777777" w:rsidR="00941177" w:rsidRDefault="00F1369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Posiadł wiedzę i umiejętności wymienione w pkt.4.3 w zakresie bardzo dobrym – uzyskanie 93-100% punktów z zaliczenia końcowego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0DA59EFC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D0CF50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lastRenderedPageBreak/>
        <w:t>Egza</w:t>
      </w:r>
      <w:r w:rsidR="00C0473F"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min końcowy z anatomii składa się z dwóch części: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test</w:t>
      </w:r>
      <w:r w:rsidR="00C0473F">
        <w:rPr>
          <w:rFonts w:ascii="Times New Roman" w:eastAsia="Times New Roman" w:hAnsi="Times New Roman" w:cs="Times New Roman"/>
          <w:b/>
          <w:sz w:val="18"/>
          <w:u w:val="single" w:color="000000"/>
        </w:rPr>
        <w:t>u i egzaminu praktycznego</w:t>
      </w:r>
      <w:r w:rsidR="000A3554"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– zaliczenie</w:t>
      </w:r>
      <w:r w:rsidR="008F757F"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przedmiotu</w:t>
      </w:r>
      <w:r w:rsidR="000A3554"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to uzyskanie z obydwóch części minimum po 61% punktów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6ADF884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B23D297" w14:textId="77777777" w:rsidR="002648AB" w:rsidRPr="00F01E4D" w:rsidRDefault="00F1369A" w:rsidP="00F01E4D">
      <w:pPr>
        <w:spacing w:after="0" w:line="284" w:lineRule="auto"/>
      </w:pPr>
      <w:r>
        <w:rPr>
          <w:rFonts w:ascii="Times New Roman" w:eastAsia="Times New Roman" w:hAnsi="Times New Roman" w:cs="Times New Roman"/>
          <w:b/>
          <w:sz w:val="18"/>
        </w:rPr>
        <w:t>Szczegóły dotyczące zasad i procedur zaliczeń poszczególnych kolokwiów i egzaminu podane zostaną</w:t>
      </w:r>
      <w:r w:rsidR="00F01E4D">
        <w:rPr>
          <w:rFonts w:ascii="Times New Roman" w:eastAsia="Times New Roman" w:hAnsi="Times New Roman" w:cs="Times New Roman"/>
          <w:b/>
          <w:sz w:val="18"/>
        </w:rPr>
        <w:t xml:space="preserve"> w Regulaminie Zakładu Anat</w:t>
      </w:r>
      <w:r w:rsidR="005E00D8">
        <w:rPr>
          <w:rFonts w:ascii="Times New Roman" w:eastAsia="Times New Roman" w:hAnsi="Times New Roman" w:cs="Times New Roman"/>
          <w:b/>
          <w:sz w:val="18"/>
        </w:rPr>
        <w:t>omii</w:t>
      </w:r>
    </w:p>
    <w:p w14:paraId="5852E79C" w14:textId="77777777" w:rsidR="002648AB" w:rsidRPr="002648AB" w:rsidRDefault="002648AB" w:rsidP="001A71D7">
      <w:pPr>
        <w:spacing w:after="0"/>
        <w:rPr>
          <w:rFonts w:ascii="Times New Roman" w:eastAsia="Times New Roman" w:hAnsi="Times New Roman" w:cs="Times New Roman"/>
          <w:sz w:val="20"/>
        </w:rPr>
      </w:pPr>
    </w:p>
    <w:p w14:paraId="7F8C3624" w14:textId="77777777" w:rsidR="00941177" w:rsidRDefault="00D5122F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>5</w:t>
      </w:r>
      <w:r w:rsidR="00F1369A">
        <w:rPr>
          <w:rFonts w:ascii="Times New Roman" w:eastAsia="Times New Roman" w:hAnsi="Times New Roman" w:cs="Times New Roman"/>
          <w:b/>
          <w:sz w:val="20"/>
        </w:rPr>
        <w:t>.</w:t>
      </w:r>
      <w:r w:rsidR="00F1369A">
        <w:rPr>
          <w:rFonts w:ascii="Arial" w:eastAsia="Arial" w:hAnsi="Arial" w:cs="Arial"/>
          <w:b/>
          <w:sz w:val="20"/>
        </w:rPr>
        <w:t xml:space="preserve"> </w:t>
      </w:r>
      <w:r w:rsidR="00F1369A">
        <w:rPr>
          <w:rFonts w:ascii="Times New Roman" w:eastAsia="Times New Roman" w:hAnsi="Times New Roman" w:cs="Times New Roman"/>
          <w:b/>
          <w:sz w:val="20"/>
        </w:rPr>
        <w:t xml:space="preserve">BILANS PUNKTÓW ECTS – NAKŁAD PRACY STUDENTA </w:t>
      </w:r>
    </w:p>
    <w:p w14:paraId="4106078D" w14:textId="77777777" w:rsidR="00941177" w:rsidRDefault="00F1369A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527" w:type="dxa"/>
        <w:tblInd w:w="-28" w:type="dxa"/>
        <w:tblCellMar>
          <w:top w:w="9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6693"/>
        <w:gridCol w:w="1275"/>
        <w:gridCol w:w="1559"/>
      </w:tblGrid>
      <w:tr w:rsidR="00941177" w14:paraId="1E316791" w14:textId="77777777">
        <w:trPr>
          <w:trHeight w:val="240"/>
        </w:trPr>
        <w:tc>
          <w:tcPr>
            <w:tcW w:w="6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8B75" w14:textId="77777777" w:rsidR="00941177" w:rsidRDefault="00F1369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Kategoria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DC2C" w14:textId="77777777" w:rsidR="00941177" w:rsidRDefault="00F1369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941177" w14:paraId="6CEF2AED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882" w14:textId="77777777" w:rsidR="00941177" w:rsidRDefault="0094117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C455" w14:textId="77777777" w:rsidR="00941177" w:rsidRDefault="00F136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A314" w14:textId="77777777" w:rsidR="00941177" w:rsidRDefault="00F136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941177" w14:paraId="1CC87FD8" w14:textId="77777777">
        <w:trPr>
          <w:trHeight w:val="467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EBF2F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Udział w zajęciach dydaktycznych określonych w planie studiów (godz. kontaktowe)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935EF" w14:textId="77777777" w:rsidR="00941177" w:rsidRDefault="00F1369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6CCB7" w14:textId="77777777" w:rsidR="00941177" w:rsidRDefault="00F1369A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225 </w:t>
            </w:r>
          </w:p>
        </w:tc>
      </w:tr>
      <w:tr w:rsidR="00941177" w14:paraId="16470908" w14:textId="77777777">
        <w:trPr>
          <w:trHeight w:val="241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DD4281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- Udział w wykładach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4D422E" w14:textId="77777777" w:rsidR="00941177" w:rsidRDefault="00D5122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</w:t>
            </w:r>
            <w:r w:rsidR="00F136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F0A717" w14:textId="77777777" w:rsidR="00941177" w:rsidRDefault="00D5122F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</w:t>
            </w:r>
            <w:r w:rsidR="00F136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41177" w14:paraId="36817657" w14:textId="77777777">
        <w:trPr>
          <w:trHeight w:val="240"/>
        </w:trPr>
        <w:tc>
          <w:tcPr>
            <w:tcW w:w="6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322C0F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- Udział w ćwiczeniach, konwersatoriach, laboratoriach itp.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D0FF1D" w14:textId="77777777" w:rsidR="00941177" w:rsidRDefault="00D5122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124</w:t>
            </w:r>
            <w:r w:rsidR="00F136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D7AFD5" w14:textId="77777777" w:rsidR="00941177" w:rsidRDefault="00D5122F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124</w:t>
            </w:r>
            <w:r w:rsidR="00F1369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41177" w14:paraId="75FE0EC0" w14:textId="77777777">
        <w:trPr>
          <w:trHeight w:val="240"/>
        </w:trPr>
        <w:tc>
          <w:tcPr>
            <w:tcW w:w="6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A5BA07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Udział w konsultacjach/ PRAKTYKACH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DE70E4" w14:textId="77777777" w:rsidR="00941177" w:rsidRDefault="00F1369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9DA634" w14:textId="77777777" w:rsidR="00941177" w:rsidRDefault="00F1369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41177" w14:paraId="7EBE1476" w14:textId="77777777">
        <w:trPr>
          <w:trHeight w:val="240"/>
        </w:trPr>
        <w:tc>
          <w:tcPr>
            <w:tcW w:w="6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88D150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Przygotowanie do egzaminu/udział w egzaminie, kolokwium zaliczeniowym itp.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D2C3C0" w14:textId="77777777" w:rsidR="00941177" w:rsidRDefault="00F1369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AC86DA" w14:textId="77777777" w:rsidR="00941177" w:rsidRDefault="00F1369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41177" w14:paraId="29FA2D47" w14:textId="77777777">
        <w:trPr>
          <w:trHeight w:val="241"/>
        </w:trPr>
        <w:tc>
          <w:tcPr>
            <w:tcW w:w="6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E6B4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Inne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80B3" w14:textId="77777777" w:rsidR="00941177" w:rsidRDefault="00D5122F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30*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FCA" w14:textId="77777777" w:rsidR="00941177" w:rsidRDefault="00F1369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5122F">
              <w:rPr>
                <w:rFonts w:ascii="Times New Roman" w:eastAsia="Times New Roman" w:hAnsi="Times New Roman" w:cs="Times New Roman"/>
                <w:b/>
                <w:sz w:val="20"/>
              </w:rPr>
              <w:t>30*</w:t>
            </w:r>
          </w:p>
        </w:tc>
      </w:tr>
      <w:tr w:rsidR="00941177" w14:paraId="15F797C1" w14:textId="77777777">
        <w:trPr>
          <w:trHeight w:val="238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7CEE9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Samodzielna praca studenta (godziny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niekontaktowe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9C3D8" w14:textId="77777777" w:rsidR="00941177" w:rsidRDefault="00F1369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B1168" w14:textId="77777777" w:rsidR="00941177" w:rsidRDefault="00F1369A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200 </w:t>
            </w:r>
          </w:p>
        </w:tc>
      </w:tr>
      <w:tr w:rsidR="00941177" w14:paraId="4C087685" w14:textId="77777777">
        <w:trPr>
          <w:trHeight w:val="242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79D7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Przygotowanie do wykładu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05D2" w14:textId="77777777" w:rsidR="00941177" w:rsidRDefault="00F1369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2586" w14:textId="77777777" w:rsidR="00941177" w:rsidRDefault="00F1369A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50 </w:t>
            </w:r>
          </w:p>
        </w:tc>
      </w:tr>
      <w:tr w:rsidR="00941177" w14:paraId="363973B6" w14:textId="77777777">
        <w:trPr>
          <w:trHeight w:val="24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BB6F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Przygotowanie do ćwiczeń, konwersatorium, laboratorium itp.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7979" w14:textId="77777777" w:rsidR="00941177" w:rsidRDefault="00F1369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0361" w14:textId="77777777" w:rsidR="00941177" w:rsidRDefault="00F1369A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125 </w:t>
            </w:r>
          </w:p>
        </w:tc>
      </w:tr>
      <w:tr w:rsidR="00941177" w14:paraId="7E7782A8" w14:textId="77777777">
        <w:trPr>
          <w:trHeight w:val="24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CDEE" w14:textId="36B8385E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Przygotowanie do egzaminu/kolokwium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01DF" w14:textId="77777777" w:rsidR="00941177" w:rsidRDefault="00F1369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9CC1" w14:textId="77777777" w:rsidR="00941177" w:rsidRDefault="00F1369A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25 </w:t>
            </w:r>
          </w:p>
        </w:tc>
      </w:tr>
      <w:tr w:rsidR="00941177" w14:paraId="3B938814" w14:textId="77777777">
        <w:trPr>
          <w:trHeight w:val="24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7279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Zebranie materiałów do projektu, kwerenda internetowa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725" w14:textId="77777777" w:rsidR="00941177" w:rsidRDefault="00F1369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274" w14:textId="77777777" w:rsidR="00941177" w:rsidRDefault="00F1369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41177" w14:paraId="1D243BF3" w14:textId="77777777">
        <w:trPr>
          <w:trHeight w:val="24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3C3C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Opracowanie prezentacji multimedialnej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A2E2" w14:textId="77777777" w:rsidR="00941177" w:rsidRDefault="00F1369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B72E" w14:textId="77777777" w:rsidR="00941177" w:rsidRDefault="00F1369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41177" w14:paraId="0249F1A0" w14:textId="77777777">
        <w:trPr>
          <w:trHeight w:val="24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A3C2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Przygotowanie hasła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wikipedii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1214" w14:textId="77777777" w:rsidR="00941177" w:rsidRDefault="00F1369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9D8" w14:textId="77777777" w:rsidR="00941177" w:rsidRDefault="00F1369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41177" w14:paraId="76761FED" w14:textId="77777777">
        <w:trPr>
          <w:trHeight w:val="241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258B" w14:textId="77777777" w:rsidR="00941177" w:rsidRDefault="00F1369A">
            <w:r>
              <w:rPr>
                <w:rFonts w:ascii="Times New Roman" w:eastAsia="Times New Roman" w:hAnsi="Times New Roman" w:cs="Times New Roman"/>
                <w:sz w:val="20"/>
              </w:rPr>
              <w:t xml:space="preserve">Inne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3BF6" w14:textId="77777777" w:rsidR="00941177" w:rsidRDefault="00F1369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1D84" w14:textId="77777777" w:rsidR="00941177" w:rsidRDefault="00F1369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41177" w14:paraId="561158D0" w14:textId="77777777">
        <w:trPr>
          <w:trHeight w:val="239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B3B22C" w14:textId="77777777" w:rsidR="00941177" w:rsidRDefault="00F1369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Łączna liczba godzin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70B31" w14:textId="77777777" w:rsidR="00941177" w:rsidRDefault="00F1369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051C08" w14:textId="77777777" w:rsidR="00941177" w:rsidRDefault="00F1369A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425 </w:t>
            </w:r>
          </w:p>
        </w:tc>
      </w:tr>
      <w:tr w:rsidR="00941177" w14:paraId="46836D6F" w14:textId="77777777">
        <w:trPr>
          <w:trHeight w:val="239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8911B4" w14:textId="77777777" w:rsidR="00941177" w:rsidRDefault="00F1369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PUNKTY ECTS za przedmiot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9270C" w14:textId="77777777" w:rsidR="00941177" w:rsidRDefault="00F1369A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BA631" w14:textId="77777777" w:rsidR="00941177" w:rsidRDefault="00F1369A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17 </w:t>
            </w:r>
          </w:p>
        </w:tc>
      </w:tr>
    </w:tbl>
    <w:p w14:paraId="3B0A07AD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D55536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32B888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DE10EB" w14:textId="77777777" w:rsidR="00941177" w:rsidRDefault="00F1369A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3C0D91" w14:textId="77777777" w:rsidR="00941177" w:rsidRDefault="00F1369A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Przyjmuję do realizacji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(data i podpisy osób prowadzących przedmiot w danym roku akademickim) </w:t>
      </w:r>
    </w:p>
    <w:p w14:paraId="11E159CE" w14:textId="77777777" w:rsidR="00941177" w:rsidRDefault="00F1369A">
      <w:pPr>
        <w:spacing w:after="2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3EFD6B" w14:textId="77777777" w:rsidR="00941177" w:rsidRDefault="00F1369A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448CB395" w14:textId="77777777" w:rsidR="00941177" w:rsidRDefault="00F1369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D2406E" w14:textId="77777777" w:rsidR="00D5122F" w:rsidRDefault="00D5122F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0FEABFA" w14:textId="77777777" w:rsidR="00D5122F" w:rsidRDefault="00D51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>*e-learning</w:t>
      </w:r>
    </w:p>
    <w:sectPr w:rsidR="00D5122F">
      <w:pgSz w:w="11906" w:h="16838"/>
      <w:pgMar w:top="1421" w:right="1395" w:bottom="143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29BB" w14:textId="77777777" w:rsidR="00E3577E" w:rsidRDefault="00E3577E" w:rsidP="00F1369A">
      <w:pPr>
        <w:spacing w:after="0" w:line="240" w:lineRule="auto"/>
      </w:pPr>
      <w:r>
        <w:separator/>
      </w:r>
    </w:p>
  </w:endnote>
  <w:endnote w:type="continuationSeparator" w:id="0">
    <w:p w14:paraId="28F0A742" w14:textId="77777777" w:rsidR="00E3577E" w:rsidRDefault="00E3577E" w:rsidP="00F1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_sans_proregular">
    <w:altName w:val="Cambria"/>
    <w:panose1 w:val="020B0604020202020204"/>
    <w:charset w:val="00"/>
    <w:family w:val="roman"/>
    <w:notTrueType/>
    <w:pitch w:val="default"/>
  </w:font>
  <w:font w:name="source_sans_probold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AC0E" w14:textId="77777777" w:rsidR="00E3577E" w:rsidRDefault="00E3577E" w:rsidP="00F1369A">
      <w:pPr>
        <w:spacing w:after="0" w:line="240" w:lineRule="auto"/>
      </w:pPr>
      <w:r>
        <w:separator/>
      </w:r>
    </w:p>
  </w:footnote>
  <w:footnote w:type="continuationSeparator" w:id="0">
    <w:p w14:paraId="3BDFE30C" w14:textId="77777777" w:rsidR="00E3577E" w:rsidRDefault="00E3577E" w:rsidP="00F13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84D"/>
    <w:multiLevelType w:val="hybridMultilevel"/>
    <w:tmpl w:val="34146D1C"/>
    <w:lvl w:ilvl="0" w:tplc="418858D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496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001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E066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A28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8C31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6A3F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96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26B5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5D1C68"/>
    <w:multiLevelType w:val="hybridMultilevel"/>
    <w:tmpl w:val="EE4EC492"/>
    <w:lvl w:ilvl="0" w:tplc="BF46568A">
      <w:start w:val="15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88AC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8C6C6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C26B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6547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BCA84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AF19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2638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EBCF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E0A59"/>
    <w:multiLevelType w:val="hybridMultilevel"/>
    <w:tmpl w:val="B4BAED4A"/>
    <w:lvl w:ilvl="0" w:tplc="0415000F">
      <w:start w:val="2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E4C6C"/>
    <w:multiLevelType w:val="hybridMultilevel"/>
    <w:tmpl w:val="412A3406"/>
    <w:lvl w:ilvl="0" w:tplc="564E6700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581A1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40723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622938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D8FCD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EAF6B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B4E644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CA0B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902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0510F0"/>
    <w:multiLevelType w:val="hybridMultilevel"/>
    <w:tmpl w:val="D040ACC0"/>
    <w:lvl w:ilvl="0" w:tplc="C4B2877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211B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702CF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A4768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4D7A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22F1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C1B2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D49C0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25EE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200636"/>
    <w:multiLevelType w:val="hybridMultilevel"/>
    <w:tmpl w:val="73563090"/>
    <w:lvl w:ilvl="0" w:tplc="6E04F26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4764E10"/>
    <w:multiLevelType w:val="hybridMultilevel"/>
    <w:tmpl w:val="F2821BB2"/>
    <w:lvl w:ilvl="0" w:tplc="C02291B2">
      <w:start w:val="12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093F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8F82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28B0E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52EC2A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A04BC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2501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18C8D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0BB0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833E7C"/>
    <w:multiLevelType w:val="hybridMultilevel"/>
    <w:tmpl w:val="9A2C2402"/>
    <w:lvl w:ilvl="0" w:tplc="B42CACA4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E8C40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4AEB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C4325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2E783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F6D02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8FC7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4001A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CC85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1692050">
    <w:abstractNumId w:val="0"/>
  </w:num>
  <w:num w:numId="2" w16cid:durableId="1977293047">
    <w:abstractNumId w:val="4"/>
  </w:num>
  <w:num w:numId="3" w16cid:durableId="1137067695">
    <w:abstractNumId w:val="7"/>
  </w:num>
  <w:num w:numId="4" w16cid:durableId="1998727539">
    <w:abstractNumId w:val="3"/>
  </w:num>
  <w:num w:numId="5" w16cid:durableId="752704629">
    <w:abstractNumId w:val="6"/>
  </w:num>
  <w:num w:numId="6" w16cid:durableId="1443692982">
    <w:abstractNumId w:val="1"/>
  </w:num>
  <w:num w:numId="7" w16cid:durableId="1145585061">
    <w:abstractNumId w:val="5"/>
  </w:num>
  <w:num w:numId="8" w16cid:durableId="1546478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7"/>
    <w:rsid w:val="00080EA7"/>
    <w:rsid w:val="000A3554"/>
    <w:rsid w:val="000C29C2"/>
    <w:rsid w:val="000C7BC3"/>
    <w:rsid w:val="001606BA"/>
    <w:rsid w:val="00165B86"/>
    <w:rsid w:val="001A3EF7"/>
    <w:rsid w:val="001A71D7"/>
    <w:rsid w:val="001C1F30"/>
    <w:rsid w:val="001F356E"/>
    <w:rsid w:val="001F7786"/>
    <w:rsid w:val="002148B1"/>
    <w:rsid w:val="00216699"/>
    <w:rsid w:val="00232387"/>
    <w:rsid w:val="00252F07"/>
    <w:rsid w:val="002618FD"/>
    <w:rsid w:val="002648AB"/>
    <w:rsid w:val="00291004"/>
    <w:rsid w:val="002A735D"/>
    <w:rsid w:val="002B5499"/>
    <w:rsid w:val="002E4CB1"/>
    <w:rsid w:val="00373B8F"/>
    <w:rsid w:val="00374F5A"/>
    <w:rsid w:val="0039289E"/>
    <w:rsid w:val="003938DB"/>
    <w:rsid w:val="00395250"/>
    <w:rsid w:val="00400B18"/>
    <w:rsid w:val="004178FC"/>
    <w:rsid w:val="00423ABC"/>
    <w:rsid w:val="00450410"/>
    <w:rsid w:val="00457B66"/>
    <w:rsid w:val="00467747"/>
    <w:rsid w:val="00472122"/>
    <w:rsid w:val="004772B3"/>
    <w:rsid w:val="00480222"/>
    <w:rsid w:val="004B1571"/>
    <w:rsid w:val="00533D31"/>
    <w:rsid w:val="005349D5"/>
    <w:rsid w:val="005A6C83"/>
    <w:rsid w:val="005E00D8"/>
    <w:rsid w:val="005E52EA"/>
    <w:rsid w:val="00613FAA"/>
    <w:rsid w:val="00675291"/>
    <w:rsid w:val="006A0701"/>
    <w:rsid w:val="006B0CCE"/>
    <w:rsid w:val="006B6FFF"/>
    <w:rsid w:val="006D346C"/>
    <w:rsid w:val="007B50D6"/>
    <w:rsid w:val="007C3BC6"/>
    <w:rsid w:val="007D1678"/>
    <w:rsid w:val="008072EB"/>
    <w:rsid w:val="008A3A19"/>
    <w:rsid w:val="008E5E32"/>
    <w:rsid w:val="008F757F"/>
    <w:rsid w:val="008F7AC7"/>
    <w:rsid w:val="008F7B93"/>
    <w:rsid w:val="009015EA"/>
    <w:rsid w:val="00937996"/>
    <w:rsid w:val="00941177"/>
    <w:rsid w:val="00951743"/>
    <w:rsid w:val="00981461"/>
    <w:rsid w:val="009F0A6D"/>
    <w:rsid w:val="009F37F7"/>
    <w:rsid w:val="009F4F8C"/>
    <w:rsid w:val="00A05EFA"/>
    <w:rsid w:val="00A42706"/>
    <w:rsid w:val="00A43EA8"/>
    <w:rsid w:val="00A65FC3"/>
    <w:rsid w:val="00AC5FF3"/>
    <w:rsid w:val="00B40C94"/>
    <w:rsid w:val="00B45A1A"/>
    <w:rsid w:val="00B45B9D"/>
    <w:rsid w:val="00BF2BFF"/>
    <w:rsid w:val="00BF7B0E"/>
    <w:rsid w:val="00C0473F"/>
    <w:rsid w:val="00C128F8"/>
    <w:rsid w:val="00C262BF"/>
    <w:rsid w:val="00C61440"/>
    <w:rsid w:val="00CE12C0"/>
    <w:rsid w:val="00CE43DC"/>
    <w:rsid w:val="00D21416"/>
    <w:rsid w:val="00D5122F"/>
    <w:rsid w:val="00D60077"/>
    <w:rsid w:val="00D925A1"/>
    <w:rsid w:val="00E210C8"/>
    <w:rsid w:val="00E3577E"/>
    <w:rsid w:val="00E42AC2"/>
    <w:rsid w:val="00EA12F8"/>
    <w:rsid w:val="00EE09F7"/>
    <w:rsid w:val="00F01E4D"/>
    <w:rsid w:val="00F1369A"/>
    <w:rsid w:val="00F13715"/>
    <w:rsid w:val="00F3068D"/>
    <w:rsid w:val="00F4380F"/>
    <w:rsid w:val="00F674DB"/>
    <w:rsid w:val="00FC4212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0D5C"/>
  <w15:docId w15:val="{1ACFE0B8-2260-4C92-B192-DAA610B1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14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69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6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5A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6774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148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alue">
    <w:name w:val="value"/>
    <w:basedOn w:val="Domylnaczcionkaakapitu"/>
    <w:rsid w:val="002148B1"/>
  </w:style>
  <w:style w:type="character" w:styleId="Hipercze">
    <w:name w:val="Hyperlink"/>
    <w:basedOn w:val="Domylnaczcionkaakapitu"/>
    <w:uiPriority w:val="99"/>
    <w:semiHidden/>
    <w:unhideWhenUsed/>
    <w:rsid w:val="002148B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148B1"/>
  </w:style>
  <w:style w:type="character" w:customStyle="1" w:styleId="Nagwek1Znak">
    <w:name w:val="Nagłówek 1 Znak"/>
    <w:basedOn w:val="Domylnaczcionkaakapitu"/>
    <w:link w:val="Nagwek1"/>
    <w:uiPriority w:val="9"/>
    <w:rsid w:val="00214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me">
    <w:name w:val="name"/>
    <w:basedOn w:val="Domylnaczcionkaakapitu"/>
    <w:rsid w:val="0021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wl.pl/autor/Olgierd-Narkiewicz,a,13674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wl.pl/autor/Janusz-Morys,a,1367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zwl.pl/wydawca/PZWL-Wydawnictwo-Lekarskie,w,6707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2231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Sienkiewicz</dc:creator>
  <cp:keywords/>
  <cp:lastModifiedBy>Janusz Moryś</cp:lastModifiedBy>
  <cp:revision>5</cp:revision>
  <cp:lastPrinted>2022-05-18T09:29:00Z</cp:lastPrinted>
  <dcterms:created xsi:type="dcterms:W3CDTF">2022-08-06T07:43:00Z</dcterms:created>
  <dcterms:modified xsi:type="dcterms:W3CDTF">2022-10-03T07:45:00Z</dcterms:modified>
</cp:coreProperties>
</file>